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C3440" w14:textId="77777777" w:rsidR="007E4EDC" w:rsidRDefault="008B4C48" w:rsidP="008B50F5">
      <w:pPr>
        <w:keepNext/>
        <w:keepLines/>
        <w:spacing w:after="0" w:line="240" w:lineRule="auto"/>
        <w:jc w:val="center"/>
        <w:outlineLvl w:val="0"/>
        <w:rPr>
          <w:rFonts w:asciiTheme="minorHAnsi" w:eastAsia="Times New Roman" w:hAnsiTheme="minorHAnsi"/>
          <w:b/>
          <w:bCs/>
          <w:noProof/>
          <w:color w:val="122926"/>
          <w:sz w:val="44"/>
          <w:szCs w:val="44"/>
        </w:rPr>
      </w:pPr>
      <w:r w:rsidRPr="007258B2">
        <w:rPr>
          <w:rFonts w:asciiTheme="minorHAnsi" w:eastAsia="Times New Roman" w:hAnsiTheme="minorHAnsi"/>
          <w:b/>
          <w:bCs/>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6418CB" w:rsidRPr="007258B2">
        <w:rPr>
          <w:rFonts w:asciiTheme="minorHAnsi" w:eastAsia="Times New Roman" w:hAnsiTheme="minorHAnsi"/>
          <w:b/>
          <w:bCs/>
          <w:noProof/>
          <w:color w:val="122926"/>
          <w:sz w:val="44"/>
          <w:szCs w:val="44"/>
        </w:rPr>
        <w:t>Sales and Marketing Management</w:t>
      </w:r>
      <w:r w:rsidR="004F3477" w:rsidRPr="007258B2">
        <w:rPr>
          <w:rFonts w:asciiTheme="minorHAnsi" w:eastAsia="Times New Roman" w:hAnsiTheme="minorHAnsi"/>
          <w:b/>
          <w:bCs/>
          <w:noProof/>
          <w:color w:val="122926"/>
          <w:sz w:val="44"/>
          <w:szCs w:val="44"/>
        </w:rPr>
        <w:t xml:space="preserve"> </w:t>
      </w:r>
      <w:r w:rsidR="001C1787" w:rsidRPr="007258B2">
        <w:rPr>
          <w:rFonts w:asciiTheme="minorHAnsi" w:eastAsia="Times New Roman" w:hAnsiTheme="minorHAnsi"/>
          <w:b/>
          <w:bCs/>
          <w:noProof/>
          <w:color w:val="122926"/>
          <w:sz w:val="44"/>
          <w:szCs w:val="44"/>
        </w:rPr>
        <w:t>Occupations</w:t>
      </w:r>
      <w:r w:rsidR="008F1E68" w:rsidRPr="007258B2">
        <w:rPr>
          <w:rFonts w:asciiTheme="minorHAnsi" w:eastAsia="Times New Roman" w:hAnsiTheme="minorHAnsi"/>
          <w:b/>
          <w:bCs/>
          <w:noProof/>
          <w:color w:val="122926"/>
          <w:sz w:val="44"/>
          <w:szCs w:val="44"/>
        </w:rPr>
        <w:t xml:space="preserve"> </w:t>
      </w:r>
    </w:p>
    <w:p w14:paraId="026E37B6" w14:textId="375321F0" w:rsidR="007E4EDC" w:rsidRDefault="001C1787" w:rsidP="008B50F5">
      <w:pPr>
        <w:keepNext/>
        <w:keepLines/>
        <w:spacing w:after="0" w:line="240" w:lineRule="auto"/>
        <w:jc w:val="center"/>
        <w:outlineLvl w:val="0"/>
        <w:rPr>
          <w:rFonts w:asciiTheme="minorHAnsi" w:eastAsia="Times New Roman" w:hAnsiTheme="minorHAnsi"/>
          <w:b/>
          <w:bCs/>
          <w:noProof/>
          <w:color w:val="122926"/>
          <w:sz w:val="44"/>
          <w:szCs w:val="44"/>
        </w:rPr>
      </w:pPr>
      <w:r w:rsidRPr="007258B2">
        <w:rPr>
          <w:rFonts w:asciiTheme="minorHAnsi" w:eastAsia="Times New Roman" w:hAnsiTheme="minorHAnsi"/>
          <w:b/>
          <w:bCs/>
          <w:noProof/>
          <w:color w:val="122926"/>
          <w:sz w:val="44"/>
          <w:szCs w:val="44"/>
        </w:rPr>
        <w:t>Labor Market Information</w:t>
      </w:r>
      <w:r w:rsidR="007E4EDC">
        <w:rPr>
          <w:rFonts w:asciiTheme="minorHAnsi" w:eastAsia="Times New Roman" w:hAnsiTheme="minorHAnsi"/>
          <w:b/>
          <w:bCs/>
          <w:noProof/>
          <w:color w:val="122926"/>
          <w:sz w:val="44"/>
          <w:szCs w:val="44"/>
        </w:rPr>
        <w:t xml:space="preserve"> Report</w:t>
      </w:r>
      <w:r w:rsidRPr="007258B2">
        <w:rPr>
          <w:rFonts w:asciiTheme="minorHAnsi" w:eastAsia="Times New Roman" w:hAnsiTheme="minorHAnsi"/>
          <w:b/>
          <w:bCs/>
          <w:noProof/>
          <w:color w:val="122926"/>
          <w:sz w:val="44"/>
          <w:szCs w:val="44"/>
        </w:rPr>
        <w:t xml:space="preserve"> </w:t>
      </w:r>
    </w:p>
    <w:p w14:paraId="43E9D0A9" w14:textId="595BF1AB" w:rsidR="0075607E" w:rsidRPr="007258B2" w:rsidRDefault="006418CB" w:rsidP="008B50F5">
      <w:pPr>
        <w:keepNext/>
        <w:keepLines/>
        <w:spacing w:after="0" w:line="240" w:lineRule="auto"/>
        <w:jc w:val="center"/>
        <w:outlineLvl w:val="0"/>
        <w:rPr>
          <w:rFonts w:asciiTheme="minorHAnsi" w:eastAsia="Times New Roman" w:hAnsiTheme="minorHAnsi"/>
          <w:b/>
          <w:bCs/>
          <w:noProof/>
          <w:color w:val="122926"/>
          <w:sz w:val="44"/>
          <w:szCs w:val="44"/>
        </w:rPr>
      </w:pPr>
      <w:r w:rsidRPr="007258B2">
        <w:rPr>
          <w:rFonts w:asciiTheme="minorHAnsi" w:eastAsia="Times New Roman" w:hAnsiTheme="minorHAnsi"/>
          <w:b/>
          <w:bCs/>
          <w:noProof/>
          <w:color w:val="122926"/>
          <w:sz w:val="44"/>
          <w:szCs w:val="44"/>
        </w:rPr>
        <w:t>Skyl</w:t>
      </w:r>
      <w:r w:rsidR="007E4EDC">
        <w:rPr>
          <w:rFonts w:asciiTheme="minorHAnsi" w:eastAsia="Times New Roman" w:hAnsiTheme="minorHAnsi"/>
          <w:b/>
          <w:bCs/>
          <w:noProof/>
          <w:color w:val="122926"/>
          <w:sz w:val="44"/>
          <w:szCs w:val="44"/>
        </w:rPr>
        <w:t>i</w:t>
      </w:r>
      <w:r w:rsidRPr="007258B2">
        <w:rPr>
          <w:rFonts w:asciiTheme="minorHAnsi" w:eastAsia="Times New Roman" w:hAnsiTheme="minorHAnsi"/>
          <w:b/>
          <w:bCs/>
          <w:noProof/>
          <w:color w:val="122926"/>
          <w:sz w:val="44"/>
          <w:szCs w:val="44"/>
        </w:rPr>
        <w:t>ne College</w:t>
      </w:r>
    </w:p>
    <w:p w14:paraId="4A28573E" w14:textId="77777777" w:rsidR="001C1787" w:rsidRPr="007258B2"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7258B2">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7258B2"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7258B2">
        <w:rPr>
          <w:rFonts w:asciiTheme="minorHAnsi" w:eastAsia="Times New Roman" w:hAnsiTheme="minorHAnsi"/>
          <w:bCs/>
          <w:color w:val="122926"/>
          <w:sz w:val="28"/>
          <w:szCs w:val="28"/>
        </w:rPr>
        <w:t>for Labor Market Research</w:t>
      </w:r>
    </w:p>
    <w:p w14:paraId="4D683F88" w14:textId="08CE124B" w:rsidR="009C05AD" w:rsidRPr="007258B2" w:rsidRDefault="00DD4850" w:rsidP="001C1787">
      <w:pPr>
        <w:keepNext/>
        <w:keepLines/>
        <w:spacing w:after="0" w:line="240" w:lineRule="auto"/>
        <w:jc w:val="center"/>
        <w:outlineLvl w:val="0"/>
        <w:rPr>
          <w:rFonts w:asciiTheme="minorHAnsi" w:eastAsia="Times New Roman" w:hAnsiTheme="minorHAnsi"/>
          <w:bCs/>
          <w:color w:val="122926"/>
          <w:sz w:val="28"/>
          <w:szCs w:val="28"/>
        </w:rPr>
      </w:pPr>
      <w:r w:rsidRPr="007258B2">
        <w:rPr>
          <w:rFonts w:asciiTheme="minorHAnsi" w:eastAsia="Times New Roman" w:hAnsiTheme="minorHAnsi"/>
          <w:bCs/>
          <w:color w:val="122926"/>
          <w:sz w:val="28"/>
          <w:szCs w:val="28"/>
        </w:rPr>
        <w:t>August</w:t>
      </w:r>
      <w:r w:rsidR="00FE107A" w:rsidRPr="007258B2">
        <w:rPr>
          <w:rFonts w:asciiTheme="minorHAnsi" w:eastAsia="Times New Roman" w:hAnsiTheme="minorHAnsi"/>
          <w:bCs/>
          <w:color w:val="122926"/>
          <w:sz w:val="28"/>
          <w:szCs w:val="28"/>
        </w:rPr>
        <w:t xml:space="preserve"> 2020</w:t>
      </w:r>
    </w:p>
    <w:p w14:paraId="6A129EA7" w14:textId="77777777" w:rsidR="001C1787" w:rsidRPr="007258B2" w:rsidRDefault="001C1787" w:rsidP="001C1787">
      <w:pPr>
        <w:pStyle w:val="Heading1"/>
        <w:spacing w:before="240"/>
        <w:rPr>
          <w:rFonts w:asciiTheme="minorHAnsi" w:hAnsiTheme="minorHAnsi"/>
        </w:rPr>
      </w:pPr>
      <w:r w:rsidRPr="007258B2">
        <w:rPr>
          <w:rFonts w:asciiTheme="minorHAnsi" w:hAnsiTheme="minorHAnsi"/>
        </w:rPr>
        <w:t>Recommendation</w:t>
      </w:r>
    </w:p>
    <w:p w14:paraId="675D550A" w14:textId="4EFF03A6" w:rsidR="001C1787" w:rsidRPr="007258B2" w:rsidRDefault="001C1787" w:rsidP="001C1787">
      <w:pPr>
        <w:spacing w:line="240" w:lineRule="auto"/>
        <w:rPr>
          <w:rFonts w:asciiTheme="minorHAnsi" w:hAnsiTheme="minorHAnsi"/>
          <w:highlight w:val="yellow"/>
        </w:rPr>
      </w:pPr>
      <w:r w:rsidRPr="007258B2">
        <w:rPr>
          <w:rFonts w:asciiTheme="minorHAnsi" w:hAnsiTheme="minorHAnsi"/>
        </w:rPr>
        <w:t xml:space="preserve">Based on all available data, there appears to be </w:t>
      </w:r>
      <w:r w:rsidRPr="007E4EDC">
        <w:rPr>
          <w:rFonts w:asciiTheme="minorHAnsi" w:hAnsiTheme="minorHAnsi"/>
        </w:rPr>
        <w:t>a</w:t>
      </w:r>
      <w:r w:rsidR="000F4964">
        <w:rPr>
          <w:rFonts w:asciiTheme="minorHAnsi" w:hAnsiTheme="minorHAnsi"/>
        </w:rPr>
        <w:t xml:space="preserve"> significant</w:t>
      </w:r>
      <w:r w:rsidRPr="007E4EDC">
        <w:rPr>
          <w:rFonts w:asciiTheme="minorHAnsi" w:hAnsiTheme="minorHAnsi"/>
        </w:rPr>
        <w:t xml:space="preserve"> undersupply</w:t>
      </w:r>
      <w:r w:rsidR="003F401B" w:rsidRPr="007258B2">
        <w:rPr>
          <w:rFonts w:asciiTheme="minorHAnsi" w:hAnsiTheme="minorHAnsi"/>
        </w:rPr>
        <w:t xml:space="preserve"> of</w:t>
      </w:r>
      <w:r w:rsidR="00C33A37" w:rsidRPr="007258B2">
        <w:rPr>
          <w:rFonts w:asciiTheme="minorHAnsi" w:hAnsiTheme="minorHAnsi"/>
        </w:rPr>
        <w:t xml:space="preserve"> </w:t>
      </w:r>
      <w:r w:rsidR="006418CB" w:rsidRPr="007258B2">
        <w:rPr>
          <w:rFonts w:asciiTheme="minorHAnsi" w:hAnsiTheme="minorHAnsi"/>
        </w:rPr>
        <w:t>Sales and Marketing Management</w:t>
      </w:r>
      <w:r w:rsidR="0002478A" w:rsidRPr="007258B2">
        <w:rPr>
          <w:rFonts w:asciiTheme="minorHAnsi" w:hAnsiTheme="minorHAnsi"/>
        </w:rPr>
        <w:t xml:space="preserve"> </w:t>
      </w:r>
      <w:r w:rsidRPr="007258B2">
        <w:rPr>
          <w:rFonts w:asciiTheme="minorHAnsi" w:hAnsiTheme="minorHAnsi"/>
        </w:rPr>
        <w:t xml:space="preserve">workers compared to the demand for this cluster of occupations in the Bay region and in the </w:t>
      </w:r>
      <w:r w:rsidR="006418CB" w:rsidRPr="007258B2">
        <w:rPr>
          <w:rFonts w:asciiTheme="minorHAnsi" w:hAnsiTheme="minorHAnsi"/>
        </w:rPr>
        <w:t>Mid-Peninsula</w:t>
      </w:r>
      <w:r w:rsidR="00CB3AE5" w:rsidRPr="007258B2">
        <w:rPr>
          <w:rFonts w:asciiTheme="minorHAnsi" w:hAnsiTheme="minorHAnsi"/>
        </w:rPr>
        <w:t xml:space="preserve"> </w:t>
      </w:r>
      <w:r w:rsidRPr="007258B2">
        <w:rPr>
          <w:rFonts w:asciiTheme="minorHAnsi" w:hAnsiTheme="minorHAnsi"/>
        </w:rPr>
        <w:t>sub-region (</w:t>
      </w:r>
      <w:r w:rsidR="0005268B" w:rsidRPr="007258B2">
        <w:rPr>
          <w:rFonts w:asciiTheme="minorHAnsi" w:hAnsiTheme="minorHAnsi"/>
        </w:rPr>
        <w:t>San Francisco and San Mateo Counties</w:t>
      </w:r>
      <w:r w:rsidR="00D047AF" w:rsidRPr="007258B2">
        <w:rPr>
          <w:rFonts w:asciiTheme="minorHAnsi" w:hAnsiTheme="minorHAnsi"/>
        </w:rPr>
        <w:t>)</w:t>
      </w:r>
      <w:r w:rsidR="0077337D" w:rsidRPr="007258B2">
        <w:rPr>
          <w:rFonts w:asciiTheme="minorHAnsi" w:hAnsiTheme="minorHAnsi"/>
        </w:rPr>
        <w:t>.</w:t>
      </w:r>
      <w:r w:rsidR="00D047AF" w:rsidRPr="007258B2">
        <w:rPr>
          <w:rFonts w:asciiTheme="minorHAnsi" w:hAnsiTheme="minorHAnsi"/>
        </w:rPr>
        <w:t xml:space="preserve"> </w:t>
      </w:r>
      <w:r w:rsidR="0013587A" w:rsidRPr="007258B2">
        <w:rPr>
          <w:rFonts w:asciiTheme="minorHAnsi" w:hAnsiTheme="minorHAnsi"/>
          <w:color w:val="auto"/>
        </w:rPr>
        <w:t xml:space="preserve">There is a projected annual gap </w:t>
      </w:r>
      <w:r w:rsidR="002A327E" w:rsidRPr="007258B2">
        <w:rPr>
          <w:rFonts w:asciiTheme="minorHAnsi" w:hAnsiTheme="minorHAnsi"/>
        </w:rPr>
        <w:t>of</w:t>
      </w:r>
      <w:r w:rsidR="003121E4">
        <w:rPr>
          <w:rFonts w:asciiTheme="minorHAnsi" w:hAnsiTheme="minorHAnsi"/>
        </w:rPr>
        <w:t xml:space="preserve"> about 15,322</w:t>
      </w:r>
      <w:r w:rsidRPr="007258B2">
        <w:rPr>
          <w:rFonts w:asciiTheme="minorHAnsi" w:hAnsiTheme="minorHAnsi"/>
        </w:rPr>
        <w:t xml:space="preserve"> students in the B</w:t>
      </w:r>
      <w:r w:rsidR="003121E4">
        <w:rPr>
          <w:rFonts w:asciiTheme="minorHAnsi" w:hAnsiTheme="minorHAnsi"/>
        </w:rPr>
        <w:t>ay region and 4,953</w:t>
      </w:r>
      <w:r w:rsidR="000F4964">
        <w:rPr>
          <w:rFonts w:asciiTheme="minorHAnsi" w:hAnsiTheme="minorHAnsi"/>
        </w:rPr>
        <w:t xml:space="preserve"> students</w:t>
      </w:r>
      <w:r w:rsidRPr="007258B2">
        <w:rPr>
          <w:rFonts w:asciiTheme="minorHAnsi" w:hAnsiTheme="minorHAnsi"/>
        </w:rPr>
        <w:t xml:space="preserve"> in the </w:t>
      </w:r>
      <w:r w:rsidR="006418CB" w:rsidRPr="007258B2">
        <w:rPr>
          <w:rFonts w:asciiTheme="minorHAnsi" w:hAnsiTheme="minorHAnsi"/>
        </w:rPr>
        <w:t>Mid-Peninsula</w:t>
      </w:r>
      <w:r w:rsidR="00CC66C8" w:rsidRPr="007258B2">
        <w:rPr>
          <w:rFonts w:asciiTheme="minorHAnsi" w:hAnsiTheme="minorHAnsi"/>
        </w:rPr>
        <w:t xml:space="preserve"> </w:t>
      </w:r>
      <w:r w:rsidR="004833E8" w:rsidRPr="007258B2">
        <w:rPr>
          <w:rFonts w:asciiTheme="minorHAnsi" w:hAnsiTheme="minorHAnsi"/>
        </w:rPr>
        <w:t>Sub-Region</w:t>
      </w:r>
      <w:r w:rsidRPr="007258B2">
        <w:rPr>
          <w:rFonts w:asciiTheme="minorHAnsi" w:hAnsiTheme="minorHAnsi"/>
        </w:rPr>
        <w:t>.</w:t>
      </w:r>
    </w:p>
    <w:p w14:paraId="029461D0" w14:textId="163AC9E5" w:rsidR="001C1787" w:rsidRPr="007258B2" w:rsidRDefault="001C1787" w:rsidP="001C1787">
      <w:pPr>
        <w:spacing w:line="240" w:lineRule="auto"/>
        <w:rPr>
          <w:rFonts w:asciiTheme="minorHAnsi" w:hAnsiTheme="minorHAnsi"/>
        </w:rPr>
      </w:pPr>
      <w:r w:rsidRPr="007258B2">
        <w:rPr>
          <w:rFonts w:asciiTheme="minorHAnsi" w:hAnsiTheme="minorHAnsi"/>
        </w:rPr>
        <w:t>This report also provides student outcomes data on employme</w:t>
      </w:r>
      <w:r w:rsidR="004856DB" w:rsidRPr="007258B2">
        <w:rPr>
          <w:rFonts w:asciiTheme="minorHAnsi" w:hAnsiTheme="minorHAnsi"/>
        </w:rPr>
        <w:t xml:space="preserve">nt and earnings for </w:t>
      </w:r>
      <w:r w:rsidR="007E4EDC">
        <w:rPr>
          <w:rFonts w:asciiTheme="minorHAnsi" w:hAnsiTheme="minorHAnsi"/>
        </w:rPr>
        <w:t xml:space="preserve">TOP </w:t>
      </w:r>
      <w:r w:rsidR="006418CB" w:rsidRPr="007258B2">
        <w:rPr>
          <w:rFonts w:asciiTheme="minorHAnsi" w:hAnsiTheme="minorHAnsi"/>
        </w:rPr>
        <w:t>0509.00-Marketing and Distribution</w:t>
      </w:r>
      <w:r w:rsidR="00AD79CA" w:rsidRPr="007258B2">
        <w:rPr>
          <w:rFonts w:asciiTheme="minorHAnsi" w:hAnsiTheme="minorHAnsi"/>
        </w:rPr>
        <w:t xml:space="preserve"> </w:t>
      </w:r>
      <w:r w:rsidR="004856DB" w:rsidRPr="007258B2">
        <w:rPr>
          <w:rFonts w:asciiTheme="minorHAnsi" w:hAnsiTheme="minorHAnsi"/>
        </w:rPr>
        <w:t xml:space="preserve">programs </w:t>
      </w:r>
      <w:r w:rsidRPr="007258B2">
        <w:rPr>
          <w:rFonts w:asciiTheme="minorHAnsi" w:hAnsiTheme="minorHAnsi"/>
        </w:rPr>
        <w:t>in the state and reg</w:t>
      </w:r>
      <w:r w:rsidR="00EC7C04" w:rsidRPr="007258B2">
        <w:rPr>
          <w:rFonts w:asciiTheme="minorHAnsi" w:hAnsiTheme="minorHAnsi"/>
        </w:rPr>
        <w:t>ion. It is recommended that these</w:t>
      </w:r>
      <w:r w:rsidRPr="007258B2">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7258B2">
        <w:rPr>
          <w:rFonts w:asciiTheme="minorHAnsi" w:hAnsiTheme="minorHAnsi"/>
        </w:rPr>
        <w:t xml:space="preserve">omes across all CTE programs at </w:t>
      </w:r>
      <w:r w:rsidR="006418CB" w:rsidRPr="007258B2">
        <w:rPr>
          <w:rFonts w:asciiTheme="minorHAnsi" w:hAnsiTheme="minorHAnsi"/>
        </w:rPr>
        <w:t>Skyl</w:t>
      </w:r>
      <w:r w:rsidR="007E4EDC">
        <w:rPr>
          <w:rFonts w:asciiTheme="minorHAnsi" w:hAnsiTheme="minorHAnsi"/>
        </w:rPr>
        <w:t>i</w:t>
      </w:r>
      <w:r w:rsidR="006418CB" w:rsidRPr="007258B2">
        <w:rPr>
          <w:rFonts w:asciiTheme="minorHAnsi" w:hAnsiTheme="minorHAnsi"/>
        </w:rPr>
        <w:t>ne College</w:t>
      </w:r>
      <w:r w:rsidR="004D1E96" w:rsidRPr="007258B2">
        <w:rPr>
          <w:rFonts w:asciiTheme="minorHAnsi" w:hAnsiTheme="minorHAnsi"/>
        </w:rPr>
        <w:t xml:space="preserve"> </w:t>
      </w:r>
      <w:r w:rsidRPr="007258B2">
        <w:rPr>
          <w:rFonts w:asciiTheme="minorHAnsi" w:hAnsiTheme="minorHAnsi"/>
        </w:rPr>
        <w:t xml:space="preserve">and in the region. </w:t>
      </w:r>
    </w:p>
    <w:p w14:paraId="27778ABA" w14:textId="49AFF328" w:rsidR="006418CB" w:rsidRPr="007258B2" w:rsidRDefault="001A46EA" w:rsidP="006418CB">
      <w:pPr>
        <w:spacing w:after="60" w:line="240" w:lineRule="auto"/>
        <w:rPr>
          <w:rFonts w:asciiTheme="minorHAnsi" w:hAnsiTheme="minorHAnsi"/>
        </w:rPr>
      </w:pPr>
      <w:r w:rsidRPr="007258B2">
        <w:rPr>
          <w:rFonts w:asciiTheme="minorHAnsi" w:hAnsiTheme="minorHAnsi"/>
        </w:rPr>
        <w:t xml:space="preserve">This report profiles </w:t>
      </w:r>
      <w:r w:rsidR="006418CB" w:rsidRPr="007258B2">
        <w:rPr>
          <w:rFonts w:asciiTheme="minorHAnsi" w:hAnsiTheme="minorHAnsi"/>
        </w:rPr>
        <w:t>Sales and Marketing Management</w:t>
      </w:r>
      <w:r w:rsidR="003D3EB9" w:rsidRPr="007258B2">
        <w:rPr>
          <w:rFonts w:asciiTheme="minorHAnsi" w:hAnsiTheme="minorHAnsi"/>
        </w:rPr>
        <w:t xml:space="preserve"> </w:t>
      </w:r>
      <w:r w:rsidRPr="007258B2">
        <w:rPr>
          <w:rFonts w:asciiTheme="minorHAnsi" w:hAnsiTheme="minorHAnsi"/>
        </w:rPr>
        <w:t xml:space="preserve">Occupations in the 12 county Bay region and in the </w:t>
      </w:r>
      <w:r w:rsidR="006418CB" w:rsidRPr="007258B2">
        <w:rPr>
          <w:rFonts w:asciiTheme="minorHAnsi" w:hAnsiTheme="minorHAnsi"/>
        </w:rPr>
        <w:t>Mid-Peninsula</w:t>
      </w:r>
      <w:r w:rsidR="000B3135" w:rsidRPr="007258B2">
        <w:rPr>
          <w:rFonts w:asciiTheme="minorHAnsi" w:hAnsiTheme="minorHAnsi"/>
        </w:rPr>
        <w:t xml:space="preserve"> </w:t>
      </w:r>
      <w:r w:rsidRPr="007258B2">
        <w:rPr>
          <w:rFonts w:asciiTheme="minorHAnsi" w:hAnsiTheme="minorHAnsi"/>
        </w:rPr>
        <w:t xml:space="preserve">sub-region for a </w:t>
      </w:r>
      <w:r w:rsidR="007E4EDC">
        <w:rPr>
          <w:rFonts w:asciiTheme="minorHAnsi" w:hAnsiTheme="minorHAnsi"/>
        </w:rPr>
        <w:t xml:space="preserve">proposed new program </w:t>
      </w:r>
      <w:r w:rsidR="00EF44D8" w:rsidRPr="007258B2">
        <w:rPr>
          <w:rFonts w:asciiTheme="minorHAnsi" w:hAnsiTheme="minorHAnsi"/>
        </w:rPr>
        <w:t xml:space="preserve">at </w:t>
      </w:r>
      <w:r w:rsidR="006418CB" w:rsidRPr="007258B2">
        <w:rPr>
          <w:rFonts w:asciiTheme="minorHAnsi" w:hAnsiTheme="minorHAnsi"/>
        </w:rPr>
        <w:t>Skyl</w:t>
      </w:r>
      <w:r w:rsidR="007E4EDC">
        <w:rPr>
          <w:rFonts w:asciiTheme="minorHAnsi" w:hAnsiTheme="minorHAnsi"/>
        </w:rPr>
        <w:t>i</w:t>
      </w:r>
      <w:r w:rsidR="006418CB" w:rsidRPr="007258B2">
        <w:rPr>
          <w:rFonts w:asciiTheme="minorHAnsi" w:hAnsiTheme="minorHAnsi"/>
        </w:rPr>
        <w:t>ne College</w:t>
      </w:r>
      <w:r w:rsidR="007E4EDC">
        <w:rPr>
          <w:rFonts w:asciiTheme="minorHAnsi" w:hAnsiTheme="minorHAnsi"/>
        </w:rPr>
        <w:t>.</w:t>
      </w:r>
    </w:p>
    <w:tbl>
      <w:tblPr>
        <w:tblW w:w="10224" w:type="dxa"/>
        <w:tblLook w:val="04A0" w:firstRow="1" w:lastRow="0" w:firstColumn="1" w:lastColumn="0" w:noHBand="0" w:noVBand="1"/>
      </w:tblPr>
      <w:tblGrid>
        <w:gridCol w:w="10224"/>
      </w:tblGrid>
      <w:tr w:rsidR="006418CB" w:rsidRPr="007258B2" w14:paraId="0FFC471C" w14:textId="77777777" w:rsidTr="006418CB">
        <w:trPr>
          <w:trHeight w:val="300"/>
        </w:trPr>
        <w:tc>
          <w:tcPr>
            <w:tcW w:w="10224" w:type="dxa"/>
            <w:tcBorders>
              <w:top w:val="nil"/>
              <w:left w:val="nil"/>
              <w:bottom w:val="nil"/>
              <w:right w:val="nil"/>
            </w:tcBorders>
            <w:shd w:val="clear" w:color="auto" w:fill="auto"/>
            <w:noWrap/>
            <w:vAlign w:val="center"/>
            <w:hideMark/>
          </w:tcPr>
          <w:p w14:paraId="60509F4D" w14:textId="4715B96E" w:rsidR="006418CB" w:rsidRPr="007258B2" w:rsidRDefault="006418CB" w:rsidP="007E4EDC">
            <w:pPr>
              <w:pStyle w:val="ListParagraph"/>
              <w:numPr>
                <w:ilvl w:val="0"/>
                <w:numId w:val="5"/>
              </w:numPr>
              <w:spacing w:before="120" w:after="0" w:line="240" w:lineRule="auto"/>
              <w:ind w:left="288" w:hanging="288"/>
              <w:rPr>
                <w:rFonts w:asciiTheme="minorHAnsi" w:eastAsia="Times New Roman" w:hAnsiTheme="minorHAnsi" w:cs="Calibri"/>
                <w:sz w:val="21"/>
                <w:szCs w:val="21"/>
              </w:rPr>
            </w:pPr>
            <w:r w:rsidRPr="007258B2">
              <w:rPr>
                <w:rFonts w:asciiTheme="minorHAnsi" w:eastAsia="Symbol" w:hAnsiTheme="minorHAnsi" w:cs="Symbol"/>
                <w:b/>
              </w:rPr>
              <w:t>Sales Representatives, Wholesale and Manufacturing, Technical and Scientific</w:t>
            </w:r>
            <w:r w:rsidRPr="007258B2">
              <w:rPr>
                <w:rFonts w:asciiTheme="minorHAnsi" w:eastAsia="Symbol" w:hAnsiTheme="minorHAnsi" w:cs="Symbol"/>
              </w:rPr>
              <w:t xml:space="preserve"> </w:t>
            </w:r>
            <w:r w:rsidRPr="007258B2">
              <w:rPr>
                <w:rFonts w:asciiTheme="minorHAnsi" w:eastAsia="Symbol" w:hAnsiTheme="minorHAnsi" w:cs="Symbol"/>
                <w:b/>
              </w:rPr>
              <w:t>Products (41-4011):</w:t>
            </w:r>
            <w:r w:rsidRPr="007258B2">
              <w:rPr>
                <w:rFonts w:asciiTheme="minorHAnsi" w:eastAsia="Symbol" w:hAnsiTheme="minorHAnsi" w:cs="Symbol"/>
              </w:rPr>
              <w:t xml:space="preserve"> Sell goods for wholesalers </w:t>
            </w:r>
            <w:r w:rsidRPr="007258B2">
              <w:rPr>
                <w:rFonts w:asciiTheme="minorHAnsi" w:eastAsia="Times New Roman" w:hAnsiTheme="minorHAnsi" w:cs="Calibri"/>
              </w:rPr>
              <w:t xml:space="preserve">or manufacturers where technical or scientific knowledge is required in such areas as biology, engineering, chemistry, and electronics, normally obtained from at least 2 </w:t>
            </w:r>
            <w:r w:rsidRPr="007258B2">
              <w:rPr>
                <w:rFonts w:asciiTheme="minorHAnsi" w:eastAsia="Times New Roman" w:hAnsiTheme="minorHAnsi" w:cs="Calibri"/>
                <w:sz w:val="21"/>
                <w:szCs w:val="21"/>
              </w:rPr>
              <w:t>years of post-secondary education.  Excludes “Sales Engineers” (41-9031).</w:t>
            </w:r>
          </w:p>
        </w:tc>
      </w:tr>
      <w:tr w:rsidR="006418CB" w:rsidRPr="007258B2" w14:paraId="3932DD10" w14:textId="77777777" w:rsidTr="006418CB">
        <w:trPr>
          <w:trHeight w:hRule="exact" w:val="259"/>
        </w:trPr>
        <w:tc>
          <w:tcPr>
            <w:tcW w:w="10224" w:type="dxa"/>
            <w:tcBorders>
              <w:top w:val="nil"/>
              <w:left w:val="nil"/>
              <w:bottom w:val="nil"/>
              <w:right w:val="nil"/>
            </w:tcBorders>
            <w:shd w:val="clear" w:color="auto" w:fill="auto"/>
            <w:noWrap/>
            <w:vAlign w:val="center"/>
            <w:hideMark/>
          </w:tcPr>
          <w:p w14:paraId="5C40B37E" w14:textId="77777777" w:rsidR="006418CB" w:rsidRPr="007258B2" w:rsidRDefault="006418CB" w:rsidP="006418CB">
            <w:pPr>
              <w:spacing w:after="0" w:line="240" w:lineRule="auto"/>
              <w:ind w:firstLineChars="300" w:firstLine="660"/>
              <w:rPr>
                <w:rFonts w:asciiTheme="minorHAnsi" w:eastAsia="Symbol" w:hAnsiTheme="minorHAnsi" w:cs="Symbol"/>
              </w:rPr>
            </w:pPr>
            <w:r w:rsidRPr="007258B2">
              <w:rPr>
                <w:rFonts w:asciiTheme="minorHAnsi" w:eastAsia="Symbol" w:hAnsiTheme="minorHAnsi" w:cs="Symbol"/>
              </w:rPr>
              <w:t>Entry-Level Educational Requirement: Bachelor's degree</w:t>
            </w:r>
          </w:p>
        </w:tc>
      </w:tr>
      <w:tr w:rsidR="006418CB" w:rsidRPr="007258B2" w14:paraId="0B98468D" w14:textId="77777777" w:rsidTr="006418CB">
        <w:trPr>
          <w:trHeight w:hRule="exact" w:val="259"/>
        </w:trPr>
        <w:tc>
          <w:tcPr>
            <w:tcW w:w="10224" w:type="dxa"/>
            <w:tcBorders>
              <w:top w:val="nil"/>
              <w:left w:val="nil"/>
              <w:bottom w:val="nil"/>
              <w:right w:val="nil"/>
            </w:tcBorders>
            <w:shd w:val="clear" w:color="auto" w:fill="auto"/>
            <w:noWrap/>
            <w:vAlign w:val="center"/>
            <w:hideMark/>
          </w:tcPr>
          <w:p w14:paraId="6F57850D" w14:textId="77777777" w:rsidR="006418CB" w:rsidRPr="007258B2" w:rsidRDefault="006418CB" w:rsidP="006418CB">
            <w:pPr>
              <w:spacing w:after="0" w:line="240" w:lineRule="auto"/>
              <w:ind w:firstLineChars="300" w:firstLine="660"/>
              <w:rPr>
                <w:rFonts w:asciiTheme="minorHAnsi" w:eastAsia="Times New Roman" w:hAnsiTheme="minorHAnsi"/>
                <w:color w:val="auto"/>
                <w:sz w:val="20"/>
                <w:szCs w:val="20"/>
              </w:rPr>
            </w:pPr>
            <w:r w:rsidRPr="007258B2">
              <w:rPr>
                <w:rFonts w:asciiTheme="minorHAnsi" w:eastAsia="Symbol" w:hAnsiTheme="minorHAnsi" w:cs="Symbol"/>
              </w:rPr>
              <w:t xml:space="preserve">Training Requirement: Moderate-term </w:t>
            </w:r>
            <w:r w:rsidRPr="007258B2">
              <w:rPr>
                <w:rFonts w:asciiTheme="minorHAnsi" w:eastAsia="Times New Roman" w:hAnsiTheme="minorHAnsi"/>
                <w:color w:val="auto"/>
                <w:sz w:val="20"/>
                <w:szCs w:val="20"/>
              </w:rPr>
              <w:t>on-the-job training</w:t>
            </w:r>
          </w:p>
        </w:tc>
      </w:tr>
      <w:tr w:rsidR="006418CB" w:rsidRPr="007258B2" w14:paraId="3D0114DF" w14:textId="77777777" w:rsidTr="006418CB">
        <w:trPr>
          <w:trHeight w:hRule="exact" w:val="259"/>
        </w:trPr>
        <w:tc>
          <w:tcPr>
            <w:tcW w:w="10224" w:type="dxa"/>
            <w:tcBorders>
              <w:top w:val="nil"/>
              <w:left w:val="nil"/>
              <w:bottom w:val="nil"/>
              <w:right w:val="nil"/>
            </w:tcBorders>
            <w:shd w:val="clear" w:color="auto" w:fill="auto"/>
            <w:noWrap/>
            <w:vAlign w:val="center"/>
            <w:hideMark/>
          </w:tcPr>
          <w:p w14:paraId="6BD74864" w14:textId="77777777" w:rsidR="006418CB" w:rsidRPr="007258B2" w:rsidRDefault="006418CB" w:rsidP="006418CB">
            <w:pPr>
              <w:spacing w:after="0" w:line="240" w:lineRule="auto"/>
              <w:ind w:firstLineChars="300" w:firstLine="660"/>
              <w:rPr>
                <w:rFonts w:asciiTheme="minorHAnsi" w:eastAsia="Symbol" w:hAnsiTheme="minorHAnsi" w:cs="Symbol"/>
              </w:rPr>
            </w:pPr>
            <w:r w:rsidRPr="007258B2">
              <w:rPr>
                <w:rFonts w:asciiTheme="minorHAnsi" w:eastAsia="Symbol" w:hAnsiTheme="minorHAnsi" w:cs="Symbol"/>
              </w:rPr>
              <w:t>Percentage of Community College Award Holders or Some Postsecondary Coursework: 31%</w:t>
            </w:r>
          </w:p>
        </w:tc>
      </w:tr>
      <w:tr w:rsidR="006418CB" w:rsidRPr="007258B2" w14:paraId="75B3F03F" w14:textId="77777777" w:rsidTr="006418CB">
        <w:trPr>
          <w:trHeight w:val="180"/>
        </w:trPr>
        <w:tc>
          <w:tcPr>
            <w:tcW w:w="10224" w:type="dxa"/>
            <w:tcBorders>
              <w:top w:val="nil"/>
              <w:left w:val="nil"/>
              <w:bottom w:val="nil"/>
              <w:right w:val="nil"/>
            </w:tcBorders>
            <w:shd w:val="clear" w:color="auto" w:fill="auto"/>
            <w:noWrap/>
            <w:vAlign w:val="bottom"/>
            <w:hideMark/>
          </w:tcPr>
          <w:p w14:paraId="6D8A8241" w14:textId="77777777" w:rsidR="006418CB" w:rsidRPr="007258B2" w:rsidRDefault="006418CB" w:rsidP="006418CB">
            <w:pPr>
              <w:spacing w:after="0" w:line="240" w:lineRule="auto"/>
              <w:ind w:firstLineChars="700" w:firstLine="1540"/>
              <w:rPr>
                <w:rFonts w:asciiTheme="minorHAnsi" w:eastAsia="Symbol" w:hAnsiTheme="minorHAnsi" w:cs="Symbol"/>
              </w:rPr>
            </w:pPr>
          </w:p>
        </w:tc>
      </w:tr>
      <w:tr w:rsidR="006418CB" w:rsidRPr="007258B2" w14:paraId="164465D5" w14:textId="77777777" w:rsidTr="006418CB">
        <w:trPr>
          <w:trHeight w:val="300"/>
        </w:trPr>
        <w:tc>
          <w:tcPr>
            <w:tcW w:w="10224" w:type="dxa"/>
            <w:tcBorders>
              <w:top w:val="nil"/>
              <w:left w:val="nil"/>
              <w:bottom w:val="nil"/>
              <w:right w:val="nil"/>
            </w:tcBorders>
            <w:shd w:val="clear" w:color="auto" w:fill="auto"/>
            <w:noWrap/>
            <w:vAlign w:val="center"/>
            <w:hideMark/>
          </w:tcPr>
          <w:p w14:paraId="13148BD0" w14:textId="77777777" w:rsidR="006418CB" w:rsidRPr="007258B2" w:rsidRDefault="006418CB" w:rsidP="006418CB">
            <w:pPr>
              <w:pStyle w:val="ListParagraph"/>
              <w:numPr>
                <w:ilvl w:val="0"/>
                <w:numId w:val="5"/>
              </w:numPr>
              <w:spacing w:after="0" w:line="240" w:lineRule="auto"/>
              <w:ind w:left="288" w:hanging="288"/>
              <w:rPr>
                <w:rFonts w:asciiTheme="minorHAnsi" w:eastAsia="Times New Roman" w:hAnsiTheme="minorHAnsi"/>
                <w:color w:val="auto"/>
                <w:sz w:val="20"/>
                <w:szCs w:val="20"/>
              </w:rPr>
            </w:pPr>
            <w:r w:rsidRPr="007258B2">
              <w:rPr>
                <w:rFonts w:asciiTheme="minorHAnsi" w:eastAsia="Symbol" w:hAnsiTheme="minorHAnsi" w:cs="Symbol"/>
                <w:b/>
              </w:rPr>
              <w:t xml:space="preserve">Marketing Managers (11-2021): </w:t>
            </w:r>
            <w:r w:rsidRPr="007258B2">
              <w:rPr>
                <w:rFonts w:asciiTheme="minorHAnsi" w:eastAsia="Times New Roman" w:hAnsiTheme="minorHAnsi" w:cs="Calibri"/>
              </w:rPr>
              <w:t>Plan, direct, or coordinate marketing</w:t>
            </w:r>
            <w:r w:rsidRPr="007258B2">
              <w:rPr>
                <w:rFonts w:asciiTheme="minorHAnsi" w:eastAsia="Times New Roman" w:hAnsiTheme="minorHAnsi" w:cs="Calibri"/>
                <w:b/>
              </w:rPr>
              <w:t xml:space="preserve"> </w:t>
            </w:r>
            <w:r w:rsidRPr="007258B2">
              <w:rPr>
                <w:rFonts w:asciiTheme="minorHAnsi" w:eastAsia="Times New Roman" w:hAnsiTheme="minorHAnsi" w:cs="Calibri"/>
              </w:rPr>
              <w:t>policies and programs, such as determining the demand for products and services offered by a firm and its competitors, and identify potential customers.  Develop pricing strategies with the goal of maximizing the firm's profits or share of the market while ensuring the firm's customers are satisfied.  Oversee product development</w:t>
            </w:r>
            <w:r w:rsidRPr="007258B2">
              <w:rPr>
                <w:rFonts w:asciiTheme="minorHAnsi" w:eastAsia="Times New Roman" w:hAnsiTheme="minorHAnsi" w:cs="Calibri"/>
                <w:sz w:val="21"/>
                <w:szCs w:val="21"/>
              </w:rPr>
              <w:t xml:space="preserve"> or monitor trends that indicate the need for</w:t>
            </w:r>
            <w:r w:rsidRPr="007258B2">
              <w:rPr>
                <w:rFonts w:asciiTheme="minorHAnsi" w:eastAsia="Times New Roman" w:hAnsiTheme="minorHAnsi"/>
                <w:color w:val="auto"/>
                <w:sz w:val="20"/>
                <w:szCs w:val="20"/>
              </w:rPr>
              <w:t xml:space="preserve"> new products and services.</w:t>
            </w:r>
          </w:p>
        </w:tc>
      </w:tr>
      <w:tr w:rsidR="006418CB" w:rsidRPr="007258B2" w14:paraId="7300C95A" w14:textId="77777777" w:rsidTr="006418CB">
        <w:trPr>
          <w:trHeight w:hRule="exact" w:val="259"/>
        </w:trPr>
        <w:tc>
          <w:tcPr>
            <w:tcW w:w="10224" w:type="dxa"/>
            <w:tcBorders>
              <w:top w:val="nil"/>
              <w:left w:val="nil"/>
              <w:bottom w:val="nil"/>
              <w:right w:val="nil"/>
            </w:tcBorders>
            <w:shd w:val="clear" w:color="auto" w:fill="auto"/>
            <w:noWrap/>
            <w:vAlign w:val="center"/>
            <w:hideMark/>
          </w:tcPr>
          <w:p w14:paraId="590369DB" w14:textId="77777777" w:rsidR="006418CB" w:rsidRPr="007258B2" w:rsidRDefault="006418CB" w:rsidP="006418CB">
            <w:pPr>
              <w:spacing w:after="0" w:line="240" w:lineRule="auto"/>
              <w:ind w:firstLineChars="300" w:firstLine="660"/>
              <w:rPr>
                <w:rFonts w:asciiTheme="minorHAnsi" w:eastAsia="Times New Roman" w:hAnsiTheme="minorHAnsi" w:cs="Calibri"/>
                <w:i/>
                <w:iCs/>
              </w:rPr>
            </w:pPr>
            <w:r w:rsidRPr="007258B2">
              <w:rPr>
                <w:rFonts w:asciiTheme="minorHAnsi" w:eastAsia="Symbol" w:hAnsiTheme="minorHAnsi" w:cs="Symbol"/>
              </w:rPr>
              <w:t>Entry-Level Educational Requirement: Bachelor's</w:t>
            </w:r>
            <w:r w:rsidRPr="007258B2">
              <w:rPr>
                <w:rFonts w:asciiTheme="minorHAnsi" w:eastAsia="Times New Roman" w:hAnsiTheme="minorHAnsi" w:cs="Calibri"/>
                <w:i/>
                <w:iCs/>
              </w:rPr>
              <w:t xml:space="preserve"> degree</w:t>
            </w:r>
          </w:p>
        </w:tc>
      </w:tr>
      <w:tr w:rsidR="006418CB" w:rsidRPr="007258B2" w14:paraId="3792993D" w14:textId="77777777" w:rsidTr="006418CB">
        <w:trPr>
          <w:trHeight w:hRule="exact" w:val="259"/>
        </w:trPr>
        <w:tc>
          <w:tcPr>
            <w:tcW w:w="10224" w:type="dxa"/>
            <w:tcBorders>
              <w:top w:val="nil"/>
              <w:left w:val="nil"/>
              <w:bottom w:val="nil"/>
              <w:right w:val="nil"/>
            </w:tcBorders>
            <w:shd w:val="clear" w:color="auto" w:fill="auto"/>
            <w:noWrap/>
            <w:vAlign w:val="center"/>
            <w:hideMark/>
          </w:tcPr>
          <w:p w14:paraId="003976E3" w14:textId="77777777" w:rsidR="006418CB" w:rsidRPr="007258B2" w:rsidRDefault="006418CB" w:rsidP="006418CB">
            <w:pPr>
              <w:spacing w:after="0" w:line="240" w:lineRule="auto"/>
              <w:ind w:firstLineChars="300" w:firstLine="660"/>
              <w:rPr>
                <w:rFonts w:asciiTheme="minorHAnsi" w:eastAsia="Times New Roman" w:hAnsiTheme="minorHAnsi" w:cs="Calibri"/>
                <w:i/>
                <w:iCs/>
              </w:rPr>
            </w:pPr>
            <w:r w:rsidRPr="007258B2">
              <w:rPr>
                <w:rFonts w:asciiTheme="minorHAnsi" w:eastAsia="Symbol" w:hAnsiTheme="minorHAnsi" w:cs="Symbol"/>
              </w:rPr>
              <w:t>Training Requirement: None</w:t>
            </w:r>
          </w:p>
        </w:tc>
      </w:tr>
      <w:tr w:rsidR="006418CB" w:rsidRPr="007258B2" w14:paraId="388875AC" w14:textId="77777777" w:rsidTr="006418CB">
        <w:trPr>
          <w:trHeight w:hRule="exact" w:val="288"/>
        </w:trPr>
        <w:tc>
          <w:tcPr>
            <w:tcW w:w="10224" w:type="dxa"/>
            <w:tcBorders>
              <w:top w:val="nil"/>
              <w:left w:val="nil"/>
              <w:bottom w:val="nil"/>
              <w:right w:val="nil"/>
            </w:tcBorders>
            <w:shd w:val="clear" w:color="auto" w:fill="auto"/>
            <w:noWrap/>
            <w:vAlign w:val="center"/>
            <w:hideMark/>
          </w:tcPr>
          <w:p w14:paraId="0E0D8A8A" w14:textId="77777777" w:rsidR="006418CB" w:rsidRPr="007258B2" w:rsidRDefault="006418CB" w:rsidP="006418CB">
            <w:pPr>
              <w:spacing w:after="0" w:line="240" w:lineRule="auto"/>
              <w:ind w:firstLineChars="300" w:firstLine="660"/>
              <w:rPr>
                <w:rFonts w:asciiTheme="minorHAnsi" w:eastAsia="Times New Roman" w:hAnsiTheme="minorHAnsi" w:cs="Calibri"/>
                <w:i/>
                <w:iCs/>
              </w:rPr>
            </w:pPr>
            <w:r w:rsidRPr="007258B2">
              <w:rPr>
                <w:rFonts w:asciiTheme="minorHAnsi" w:eastAsia="Symbol" w:hAnsiTheme="minorHAnsi" w:cs="Symbol"/>
              </w:rPr>
              <w:t>Percentage of Community College Award Holders or Some Postsecondary Coursework: 22</w:t>
            </w:r>
            <w:r w:rsidRPr="007258B2">
              <w:rPr>
                <w:rFonts w:asciiTheme="minorHAnsi" w:eastAsia="Times New Roman" w:hAnsiTheme="minorHAnsi" w:cs="Calibri"/>
                <w:i/>
                <w:iCs/>
              </w:rPr>
              <w:t>%</w:t>
            </w:r>
          </w:p>
        </w:tc>
      </w:tr>
      <w:tr w:rsidR="006418CB" w:rsidRPr="007258B2" w14:paraId="20691EB2" w14:textId="77777777" w:rsidTr="006418CB">
        <w:trPr>
          <w:trHeight w:val="117"/>
        </w:trPr>
        <w:tc>
          <w:tcPr>
            <w:tcW w:w="10224" w:type="dxa"/>
            <w:tcBorders>
              <w:top w:val="nil"/>
              <w:left w:val="nil"/>
              <w:bottom w:val="nil"/>
              <w:right w:val="nil"/>
            </w:tcBorders>
            <w:shd w:val="clear" w:color="auto" w:fill="auto"/>
            <w:noWrap/>
            <w:vAlign w:val="bottom"/>
            <w:hideMark/>
          </w:tcPr>
          <w:p w14:paraId="66172165" w14:textId="77777777" w:rsidR="006418CB" w:rsidRPr="007258B2" w:rsidRDefault="006418CB" w:rsidP="006418CB">
            <w:pPr>
              <w:spacing w:after="0" w:line="240" w:lineRule="auto"/>
              <w:ind w:firstLineChars="700" w:firstLine="1540"/>
              <w:rPr>
                <w:rFonts w:asciiTheme="minorHAnsi" w:eastAsia="Symbol" w:hAnsiTheme="minorHAnsi" w:cs="Symbol"/>
              </w:rPr>
            </w:pPr>
          </w:p>
        </w:tc>
      </w:tr>
      <w:tr w:rsidR="006418CB" w:rsidRPr="007258B2" w14:paraId="455F0A6D" w14:textId="77777777" w:rsidTr="006418CB">
        <w:trPr>
          <w:trHeight w:val="300"/>
        </w:trPr>
        <w:tc>
          <w:tcPr>
            <w:tcW w:w="10224" w:type="dxa"/>
            <w:tcBorders>
              <w:top w:val="nil"/>
              <w:left w:val="nil"/>
              <w:bottom w:val="nil"/>
              <w:right w:val="nil"/>
            </w:tcBorders>
            <w:shd w:val="clear" w:color="auto" w:fill="auto"/>
            <w:noWrap/>
            <w:vAlign w:val="center"/>
            <w:hideMark/>
          </w:tcPr>
          <w:p w14:paraId="7BCB67EE" w14:textId="77777777" w:rsidR="006418CB" w:rsidRPr="007258B2" w:rsidRDefault="006418CB" w:rsidP="006418CB">
            <w:pPr>
              <w:pStyle w:val="ListParagraph"/>
              <w:numPr>
                <w:ilvl w:val="0"/>
                <w:numId w:val="5"/>
              </w:numPr>
              <w:spacing w:after="0" w:line="240" w:lineRule="auto"/>
              <w:ind w:left="255"/>
              <w:rPr>
                <w:rFonts w:asciiTheme="minorHAnsi" w:eastAsia="Times New Roman" w:hAnsiTheme="minorHAnsi" w:cs="Calibri"/>
                <w:sz w:val="21"/>
                <w:szCs w:val="21"/>
              </w:rPr>
            </w:pPr>
            <w:r w:rsidRPr="007258B2">
              <w:rPr>
                <w:rFonts w:asciiTheme="minorHAnsi" w:eastAsia="Symbol" w:hAnsiTheme="minorHAnsi" w:cs="Symbol"/>
                <w:b/>
              </w:rPr>
              <w:t xml:space="preserve">Sales Representatives, Wholesale and </w:t>
            </w:r>
            <w:r w:rsidRPr="007258B2">
              <w:rPr>
                <w:rFonts w:asciiTheme="minorHAnsi" w:eastAsia="Times New Roman" w:hAnsiTheme="minorHAnsi" w:cs="Calibri"/>
                <w:b/>
              </w:rPr>
              <w:t>Manufacturing, Except Technical and Scientific</w:t>
            </w:r>
            <w:r w:rsidRPr="007258B2">
              <w:rPr>
                <w:rFonts w:asciiTheme="minorHAnsi" w:eastAsia="Times New Roman" w:hAnsiTheme="minorHAnsi" w:cs="Calibri"/>
              </w:rPr>
              <w:t xml:space="preserve"> </w:t>
            </w:r>
            <w:r w:rsidRPr="007258B2">
              <w:rPr>
                <w:rFonts w:asciiTheme="minorHAnsi" w:eastAsia="Times New Roman" w:hAnsiTheme="minorHAnsi" w:cs="Calibri"/>
                <w:b/>
              </w:rPr>
              <w:t>Products (41-4012):</w:t>
            </w:r>
            <w:r w:rsidRPr="007258B2">
              <w:rPr>
                <w:rFonts w:asciiTheme="minorHAnsi" w:eastAsia="Times New Roman" w:hAnsiTheme="minorHAnsi" w:cs="Calibri"/>
              </w:rPr>
              <w:t xml:space="preserve"> Sell goods for wholesalers or manufacturers to businesses or</w:t>
            </w:r>
            <w:r w:rsidRPr="007258B2">
              <w:rPr>
                <w:rFonts w:asciiTheme="minorHAnsi" w:eastAsia="Times New Roman" w:hAnsiTheme="minorHAnsi" w:cs="Calibri"/>
                <w:sz w:val="21"/>
                <w:szCs w:val="21"/>
              </w:rPr>
              <w:t xml:space="preserve"> groups of individuals.  Work requires substantial knowledge of items sold.</w:t>
            </w:r>
          </w:p>
        </w:tc>
      </w:tr>
      <w:tr w:rsidR="006418CB" w:rsidRPr="007258B2" w14:paraId="5F11E59F" w14:textId="77777777" w:rsidTr="006418CB">
        <w:trPr>
          <w:trHeight w:val="80"/>
        </w:trPr>
        <w:tc>
          <w:tcPr>
            <w:tcW w:w="10224" w:type="dxa"/>
            <w:tcBorders>
              <w:top w:val="nil"/>
              <w:left w:val="nil"/>
              <w:bottom w:val="nil"/>
              <w:right w:val="nil"/>
            </w:tcBorders>
            <w:shd w:val="clear" w:color="auto" w:fill="auto"/>
            <w:noWrap/>
            <w:vAlign w:val="center"/>
            <w:hideMark/>
          </w:tcPr>
          <w:p w14:paraId="6A1FBFE7" w14:textId="77777777" w:rsidR="006418CB" w:rsidRPr="007258B2" w:rsidRDefault="006418CB" w:rsidP="006418CB">
            <w:pPr>
              <w:spacing w:after="0" w:line="240" w:lineRule="auto"/>
              <w:ind w:firstLineChars="320" w:firstLine="704"/>
              <w:rPr>
                <w:rFonts w:asciiTheme="minorHAnsi" w:eastAsia="Times New Roman" w:hAnsiTheme="minorHAnsi"/>
                <w:color w:val="auto"/>
                <w:sz w:val="20"/>
                <w:szCs w:val="20"/>
              </w:rPr>
            </w:pPr>
            <w:r w:rsidRPr="007258B2">
              <w:rPr>
                <w:rFonts w:asciiTheme="minorHAnsi" w:eastAsia="Symbol" w:hAnsiTheme="minorHAnsi" w:cs="Symbol"/>
              </w:rPr>
              <w:t>Entry-Level Educational Requirement: High</w:t>
            </w:r>
            <w:r w:rsidRPr="007258B2">
              <w:rPr>
                <w:rFonts w:asciiTheme="minorHAnsi" w:eastAsia="Times New Roman" w:hAnsiTheme="minorHAnsi" w:cs="Calibri"/>
                <w:i/>
                <w:iCs/>
              </w:rPr>
              <w:t xml:space="preserve"> school </w:t>
            </w:r>
            <w:r w:rsidRPr="007258B2">
              <w:rPr>
                <w:rFonts w:asciiTheme="minorHAnsi" w:eastAsia="Times New Roman" w:hAnsiTheme="minorHAnsi"/>
                <w:color w:val="auto"/>
                <w:sz w:val="20"/>
                <w:szCs w:val="20"/>
              </w:rPr>
              <w:t>diploma or equivalent</w:t>
            </w:r>
          </w:p>
        </w:tc>
      </w:tr>
      <w:tr w:rsidR="006418CB" w:rsidRPr="007258B2" w14:paraId="1FFA8358" w14:textId="77777777" w:rsidTr="006418CB">
        <w:trPr>
          <w:trHeight w:val="80"/>
        </w:trPr>
        <w:tc>
          <w:tcPr>
            <w:tcW w:w="10224" w:type="dxa"/>
            <w:tcBorders>
              <w:top w:val="nil"/>
              <w:left w:val="nil"/>
              <w:bottom w:val="nil"/>
              <w:right w:val="nil"/>
            </w:tcBorders>
            <w:shd w:val="clear" w:color="auto" w:fill="auto"/>
            <w:noWrap/>
            <w:vAlign w:val="center"/>
            <w:hideMark/>
          </w:tcPr>
          <w:p w14:paraId="4CA2E365" w14:textId="77777777" w:rsidR="006418CB" w:rsidRPr="007258B2" w:rsidRDefault="006418CB" w:rsidP="006418CB">
            <w:pPr>
              <w:spacing w:after="0" w:line="240" w:lineRule="auto"/>
              <w:ind w:firstLineChars="320" w:firstLine="704"/>
              <w:rPr>
                <w:rFonts w:asciiTheme="minorHAnsi" w:eastAsia="Times New Roman" w:hAnsiTheme="minorHAnsi"/>
                <w:color w:val="auto"/>
                <w:sz w:val="20"/>
                <w:szCs w:val="20"/>
              </w:rPr>
            </w:pPr>
            <w:r w:rsidRPr="007258B2">
              <w:rPr>
                <w:rFonts w:asciiTheme="minorHAnsi" w:eastAsia="Symbol" w:hAnsiTheme="minorHAnsi" w:cs="Symbol"/>
              </w:rPr>
              <w:t>Training Requirement: Moderate-term</w:t>
            </w:r>
            <w:r w:rsidRPr="007258B2">
              <w:rPr>
                <w:rFonts w:asciiTheme="minorHAnsi" w:eastAsia="Times New Roman" w:hAnsiTheme="minorHAnsi" w:cs="Calibri"/>
                <w:i/>
                <w:iCs/>
              </w:rPr>
              <w:t xml:space="preserve"> </w:t>
            </w:r>
            <w:r w:rsidRPr="007258B2">
              <w:rPr>
                <w:rFonts w:asciiTheme="minorHAnsi" w:eastAsia="Times New Roman" w:hAnsiTheme="minorHAnsi"/>
                <w:color w:val="auto"/>
                <w:sz w:val="20"/>
                <w:szCs w:val="20"/>
              </w:rPr>
              <w:t>on-the-job training</w:t>
            </w:r>
          </w:p>
        </w:tc>
      </w:tr>
      <w:tr w:rsidR="006418CB" w:rsidRPr="007258B2" w14:paraId="1745F196" w14:textId="77777777" w:rsidTr="006418CB">
        <w:trPr>
          <w:trHeight w:val="180"/>
        </w:trPr>
        <w:tc>
          <w:tcPr>
            <w:tcW w:w="10224" w:type="dxa"/>
            <w:tcBorders>
              <w:top w:val="nil"/>
              <w:left w:val="nil"/>
              <w:bottom w:val="nil"/>
              <w:right w:val="nil"/>
            </w:tcBorders>
            <w:shd w:val="clear" w:color="auto" w:fill="auto"/>
            <w:noWrap/>
            <w:vAlign w:val="center"/>
            <w:hideMark/>
          </w:tcPr>
          <w:p w14:paraId="688D7ECA" w14:textId="77777777" w:rsidR="006418CB" w:rsidRPr="007258B2" w:rsidRDefault="006418CB" w:rsidP="006418CB">
            <w:pPr>
              <w:spacing w:after="0" w:line="240" w:lineRule="auto"/>
              <w:ind w:firstLineChars="320" w:firstLine="704"/>
              <w:rPr>
                <w:rFonts w:asciiTheme="minorHAnsi" w:eastAsia="Times New Roman" w:hAnsiTheme="minorHAnsi" w:cs="Calibri"/>
                <w:i/>
                <w:iCs/>
              </w:rPr>
            </w:pPr>
            <w:r w:rsidRPr="007258B2">
              <w:rPr>
                <w:rFonts w:asciiTheme="minorHAnsi" w:eastAsia="Symbol" w:hAnsiTheme="minorHAnsi" w:cs="Symbol"/>
              </w:rPr>
              <w:t>Percentage of Community College Award Holders or Some Postsecondary Coursework: 31</w:t>
            </w:r>
            <w:r w:rsidRPr="007258B2">
              <w:rPr>
                <w:rFonts w:asciiTheme="minorHAnsi" w:eastAsia="Times New Roman" w:hAnsiTheme="minorHAnsi" w:cs="Calibri"/>
                <w:i/>
                <w:iCs/>
              </w:rPr>
              <w:t>%</w:t>
            </w:r>
          </w:p>
        </w:tc>
      </w:tr>
      <w:tr w:rsidR="006418CB" w:rsidRPr="007258B2" w14:paraId="6BD9DB96" w14:textId="77777777" w:rsidTr="006418CB">
        <w:trPr>
          <w:trHeight w:val="80"/>
        </w:trPr>
        <w:tc>
          <w:tcPr>
            <w:tcW w:w="10224" w:type="dxa"/>
            <w:tcBorders>
              <w:top w:val="nil"/>
              <w:left w:val="nil"/>
              <w:bottom w:val="nil"/>
              <w:right w:val="nil"/>
            </w:tcBorders>
            <w:shd w:val="clear" w:color="auto" w:fill="auto"/>
            <w:noWrap/>
            <w:vAlign w:val="bottom"/>
            <w:hideMark/>
          </w:tcPr>
          <w:p w14:paraId="7151D80A" w14:textId="77777777" w:rsidR="006418CB" w:rsidRPr="007258B2" w:rsidRDefault="006418CB" w:rsidP="006418CB">
            <w:pPr>
              <w:spacing w:after="0" w:line="240" w:lineRule="auto"/>
              <w:ind w:firstLineChars="700" w:firstLine="1540"/>
              <w:rPr>
                <w:rFonts w:asciiTheme="minorHAnsi" w:eastAsia="Symbol" w:hAnsiTheme="minorHAnsi" w:cs="Symbol"/>
              </w:rPr>
            </w:pPr>
          </w:p>
        </w:tc>
      </w:tr>
      <w:tr w:rsidR="006418CB" w:rsidRPr="007258B2" w14:paraId="20EEF0F0" w14:textId="77777777" w:rsidTr="006418CB">
        <w:trPr>
          <w:trHeight w:val="300"/>
        </w:trPr>
        <w:tc>
          <w:tcPr>
            <w:tcW w:w="10224" w:type="dxa"/>
            <w:tcBorders>
              <w:top w:val="nil"/>
              <w:left w:val="nil"/>
              <w:bottom w:val="nil"/>
              <w:right w:val="nil"/>
            </w:tcBorders>
            <w:shd w:val="clear" w:color="auto" w:fill="auto"/>
            <w:noWrap/>
            <w:vAlign w:val="center"/>
            <w:hideMark/>
          </w:tcPr>
          <w:p w14:paraId="1FC9EF52" w14:textId="77777777" w:rsidR="006418CB" w:rsidRPr="007258B2" w:rsidRDefault="006418CB" w:rsidP="006418CB">
            <w:pPr>
              <w:pStyle w:val="ListParagraph"/>
              <w:numPr>
                <w:ilvl w:val="0"/>
                <w:numId w:val="5"/>
              </w:numPr>
              <w:spacing w:after="0" w:line="240" w:lineRule="auto"/>
              <w:ind w:left="255"/>
              <w:rPr>
                <w:rFonts w:asciiTheme="minorHAnsi" w:eastAsia="Times New Roman" w:hAnsiTheme="minorHAnsi"/>
                <w:color w:val="auto"/>
                <w:sz w:val="20"/>
                <w:szCs w:val="20"/>
              </w:rPr>
            </w:pPr>
            <w:r w:rsidRPr="007258B2">
              <w:rPr>
                <w:rFonts w:asciiTheme="minorHAnsi" w:eastAsia="Symbol" w:hAnsiTheme="minorHAnsi" w:cs="Symbol"/>
                <w:b/>
              </w:rPr>
              <w:t xml:space="preserve">Sales Managers (11-2022): </w:t>
            </w:r>
            <w:r w:rsidRPr="007258B2">
              <w:rPr>
                <w:rFonts w:asciiTheme="minorHAnsi" w:eastAsia="Times New Roman" w:hAnsiTheme="minorHAnsi" w:cs="Calibri"/>
              </w:rPr>
              <w:t>Plan, direct, or coordinate the actual distribution or movement of a product or service to the customer.  Coordinate sales distribution by establishing sales territories, quotas, and goals and establish training programs for sales representatives.  Analyze sales statistics gathered by staff to determine sales potential and inventory requirements and monitor the</w:t>
            </w:r>
            <w:r w:rsidRPr="007258B2">
              <w:rPr>
                <w:rFonts w:asciiTheme="minorHAnsi" w:eastAsia="Times New Roman" w:hAnsiTheme="minorHAnsi"/>
                <w:color w:val="auto"/>
                <w:sz w:val="20"/>
                <w:szCs w:val="20"/>
              </w:rPr>
              <w:t xml:space="preserve"> preferences of customers. </w:t>
            </w:r>
          </w:p>
        </w:tc>
      </w:tr>
      <w:tr w:rsidR="006418CB" w:rsidRPr="007258B2" w14:paraId="07C09E99" w14:textId="77777777" w:rsidTr="006418CB">
        <w:trPr>
          <w:trHeight w:val="80"/>
        </w:trPr>
        <w:tc>
          <w:tcPr>
            <w:tcW w:w="10224" w:type="dxa"/>
            <w:tcBorders>
              <w:top w:val="nil"/>
              <w:left w:val="nil"/>
              <w:bottom w:val="nil"/>
              <w:right w:val="nil"/>
            </w:tcBorders>
            <w:shd w:val="clear" w:color="auto" w:fill="auto"/>
            <w:noWrap/>
            <w:vAlign w:val="center"/>
            <w:hideMark/>
          </w:tcPr>
          <w:p w14:paraId="099DD9FE" w14:textId="77777777" w:rsidR="006418CB" w:rsidRPr="007258B2" w:rsidRDefault="006418CB" w:rsidP="006418CB">
            <w:pPr>
              <w:spacing w:after="0" w:line="240" w:lineRule="auto"/>
              <w:ind w:firstLineChars="320" w:firstLine="704"/>
              <w:rPr>
                <w:rFonts w:asciiTheme="minorHAnsi" w:eastAsia="Times New Roman" w:hAnsiTheme="minorHAnsi" w:cs="Calibri"/>
                <w:i/>
                <w:iCs/>
              </w:rPr>
            </w:pPr>
            <w:r w:rsidRPr="007258B2">
              <w:rPr>
                <w:rFonts w:asciiTheme="minorHAnsi" w:eastAsia="Symbol" w:hAnsiTheme="minorHAnsi" w:cs="Symbol"/>
              </w:rPr>
              <w:t>Entry-Level Educational Requirement: Bachelor's</w:t>
            </w:r>
            <w:r w:rsidRPr="007258B2">
              <w:rPr>
                <w:rFonts w:asciiTheme="minorHAnsi" w:eastAsia="Times New Roman" w:hAnsiTheme="minorHAnsi" w:cs="Calibri"/>
                <w:i/>
                <w:iCs/>
              </w:rPr>
              <w:t xml:space="preserve"> degree</w:t>
            </w:r>
          </w:p>
        </w:tc>
      </w:tr>
      <w:tr w:rsidR="006418CB" w:rsidRPr="007258B2" w14:paraId="6D867F18" w14:textId="77777777" w:rsidTr="006418CB">
        <w:trPr>
          <w:trHeight w:val="80"/>
        </w:trPr>
        <w:tc>
          <w:tcPr>
            <w:tcW w:w="10224" w:type="dxa"/>
            <w:tcBorders>
              <w:top w:val="nil"/>
              <w:left w:val="nil"/>
              <w:bottom w:val="nil"/>
              <w:right w:val="nil"/>
            </w:tcBorders>
            <w:shd w:val="clear" w:color="auto" w:fill="auto"/>
            <w:noWrap/>
            <w:vAlign w:val="center"/>
            <w:hideMark/>
          </w:tcPr>
          <w:p w14:paraId="03910557" w14:textId="77777777" w:rsidR="006418CB" w:rsidRPr="007258B2" w:rsidRDefault="006418CB" w:rsidP="006418CB">
            <w:pPr>
              <w:spacing w:after="0" w:line="240" w:lineRule="auto"/>
              <w:ind w:firstLineChars="320" w:firstLine="704"/>
              <w:rPr>
                <w:rFonts w:asciiTheme="minorHAnsi" w:eastAsia="Times New Roman" w:hAnsiTheme="minorHAnsi" w:cs="Calibri"/>
                <w:i/>
                <w:iCs/>
              </w:rPr>
            </w:pPr>
            <w:r w:rsidRPr="007258B2">
              <w:rPr>
                <w:rFonts w:asciiTheme="minorHAnsi" w:eastAsia="Symbol" w:hAnsiTheme="minorHAnsi" w:cs="Symbol"/>
              </w:rPr>
              <w:lastRenderedPageBreak/>
              <w:t>Training Requirement: None</w:t>
            </w:r>
          </w:p>
        </w:tc>
      </w:tr>
      <w:tr w:rsidR="006418CB" w:rsidRPr="007258B2" w14:paraId="6F07E260" w14:textId="77777777" w:rsidTr="006418CB">
        <w:trPr>
          <w:trHeight w:val="300"/>
        </w:trPr>
        <w:tc>
          <w:tcPr>
            <w:tcW w:w="10224" w:type="dxa"/>
            <w:tcBorders>
              <w:top w:val="nil"/>
              <w:left w:val="nil"/>
              <w:bottom w:val="nil"/>
              <w:right w:val="nil"/>
            </w:tcBorders>
            <w:shd w:val="clear" w:color="auto" w:fill="auto"/>
            <w:noWrap/>
            <w:vAlign w:val="center"/>
            <w:hideMark/>
          </w:tcPr>
          <w:p w14:paraId="5BC6A72A" w14:textId="77777777" w:rsidR="006418CB" w:rsidRPr="007258B2" w:rsidRDefault="006418CB" w:rsidP="006418CB">
            <w:pPr>
              <w:spacing w:after="0" w:line="240" w:lineRule="auto"/>
              <w:ind w:firstLineChars="320" w:firstLine="704"/>
              <w:rPr>
                <w:rFonts w:asciiTheme="minorHAnsi" w:eastAsia="Times New Roman" w:hAnsiTheme="minorHAnsi" w:cs="Calibri"/>
                <w:i/>
                <w:iCs/>
              </w:rPr>
            </w:pPr>
            <w:r w:rsidRPr="007258B2">
              <w:rPr>
                <w:rFonts w:asciiTheme="minorHAnsi" w:eastAsia="Symbol" w:hAnsiTheme="minorHAnsi" w:cs="Symbol"/>
              </w:rPr>
              <w:t>Percentage of Community College Award Holders or Some Postsecondary Coursework: 22</w:t>
            </w:r>
            <w:r w:rsidRPr="007258B2">
              <w:rPr>
                <w:rFonts w:asciiTheme="minorHAnsi" w:eastAsia="Times New Roman" w:hAnsiTheme="minorHAnsi" w:cs="Calibri"/>
                <w:i/>
                <w:iCs/>
              </w:rPr>
              <w:t>%</w:t>
            </w:r>
          </w:p>
        </w:tc>
      </w:tr>
      <w:tr w:rsidR="006418CB" w:rsidRPr="007258B2" w14:paraId="225D52FA" w14:textId="77777777" w:rsidTr="006418CB">
        <w:trPr>
          <w:trHeight w:val="300"/>
        </w:trPr>
        <w:tc>
          <w:tcPr>
            <w:tcW w:w="10224" w:type="dxa"/>
            <w:tcBorders>
              <w:top w:val="nil"/>
              <w:left w:val="nil"/>
              <w:bottom w:val="nil"/>
              <w:right w:val="nil"/>
            </w:tcBorders>
            <w:shd w:val="clear" w:color="auto" w:fill="auto"/>
            <w:noWrap/>
            <w:vAlign w:val="bottom"/>
            <w:hideMark/>
          </w:tcPr>
          <w:p w14:paraId="1C848133" w14:textId="77777777" w:rsidR="006418CB" w:rsidRPr="007258B2" w:rsidRDefault="006418CB" w:rsidP="006418CB">
            <w:pPr>
              <w:spacing w:after="0" w:line="240" w:lineRule="auto"/>
              <w:ind w:firstLineChars="700" w:firstLine="1540"/>
              <w:rPr>
                <w:rFonts w:asciiTheme="minorHAnsi" w:eastAsia="Symbol" w:hAnsiTheme="minorHAnsi" w:cs="Symbol"/>
              </w:rPr>
            </w:pPr>
          </w:p>
        </w:tc>
      </w:tr>
      <w:tr w:rsidR="006418CB" w:rsidRPr="007258B2" w14:paraId="7FE95BEC" w14:textId="77777777" w:rsidTr="006418CB">
        <w:trPr>
          <w:trHeight w:val="720"/>
        </w:trPr>
        <w:tc>
          <w:tcPr>
            <w:tcW w:w="10224" w:type="dxa"/>
            <w:tcBorders>
              <w:top w:val="nil"/>
              <w:left w:val="nil"/>
              <w:bottom w:val="nil"/>
              <w:right w:val="nil"/>
            </w:tcBorders>
            <w:shd w:val="clear" w:color="auto" w:fill="auto"/>
            <w:noWrap/>
            <w:vAlign w:val="center"/>
            <w:hideMark/>
          </w:tcPr>
          <w:p w14:paraId="7145054D" w14:textId="77777777" w:rsidR="006418CB" w:rsidRPr="007258B2" w:rsidRDefault="006418CB" w:rsidP="006418CB">
            <w:pPr>
              <w:pStyle w:val="ListParagraph"/>
              <w:numPr>
                <w:ilvl w:val="0"/>
                <w:numId w:val="5"/>
              </w:numPr>
              <w:spacing w:after="0" w:line="240" w:lineRule="auto"/>
              <w:ind w:left="255"/>
              <w:rPr>
                <w:rFonts w:asciiTheme="minorHAnsi" w:eastAsia="Times New Roman" w:hAnsiTheme="minorHAnsi" w:cs="Calibri"/>
                <w:sz w:val="21"/>
                <w:szCs w:val="21"/>
              </w:rPr>
            </w:pPr>
            <w:r w:rsidRPr="007258B2">
              <w:rPr>
                <w:rFonts w:asciiTheme="minorHAnsi" w:eastAsia="Symbol" w:hAnsiTheme="minorHAnsi" w:cs="Symbol"/>
                <w:b/>
              </w:rPr>
              <w:t>Market Research Analysts and Marketing</w:t>
            </w:r>
            <w:r w:rsidRPr="007258B2">
              <w:rPr>
                <w:rFonts w:asciiTheme="minorHAnsi" w:eastAsia="Times New Roman" w:hAnsiTheme="minorHAnsi" w:cs="Calibri"/>
              </w:rPr>
              <w:t xml:space="preserve"> </w:t>
            </w:r>
            <w:r w:rsidRPr="007258B2">
              <w:rPr>
                <w:rFonts w:asciiTheme="minorHAnsi" w:eastAsia="Times New Roman" w:hAnsiTheme="minorHAnsi" w:cs="Calibri"/>
                <w:b/>
              </w:rPr>
              <w:t>Specialists (13-1161):</w:t>
            </w:r>
            <w:r w:rsidRPr="007258B2">
              <w:rPr>
                <w:rFonts w:asciiTheme="minorHAnsi" w:eastAsia="Times New Roman" w:hAnsiTheme="minorHAnsi" w:cs="Calibri"/>
              </w:rPr>
              <w:t xml:space="preserve"> Research market conditions in local, regional, or national areas, or gather information to determine potential sales of a product or service, or create a marketing campaign. May gather information on competitors, prices, sales, and methods of</w:t>
            </w:r>
            <w:r w:rsidRPr="007258B2">
              <w:rPr>
                <w:rFonts w:asciiTheme="minorHAnsi" w:eastAsia="Times New Roman" w:hAnsiTheme="minorHAnsi" w:cs="Calibri"/>
                <w:sz w:val="21"/>
                <w:szCs w:val="21"/>
              </w:rPr>
              <w:t xml:space="preserve"> marketing and distribution.</w:t>
            </w:r>
          </w:p>
        </w:tc>
      </w:tr>
      <w:tr w:rsidR="006418CB" w:rsidRPr="007258B2" w14:paraId="42B35F0F" w14:textId="77777777" w:rsidTr="006418CB">
        <w:trPr>
          <w:trHeight w:val="300"/>
        </w:trPr>
        <w:tc>
          <w:tcPr>
            <w:tcW w:w="10224" w:type="dxa"/>
            <w:tcBorders>
              <w:top w:val="nil"/>
              <w:left w:val="nil"/>
              <w:bottom w:val="nil"/>
              <w:right w:val="nil"/>
            </w:tcBorders>
            <w:shd w:val="clear" w:color="auto" w:fill="auto"/>
            <w:noWrap/>
            <w:vAlign w:val="center"/>
            <w:hideMark/>
          </w:tcPr>
          <w:p w14:paraId="36785DCD" w14:textId="77777777" w:rsidR="006418CB" w:rsidRPr="007258B2" w:rsidRDefault="006418CB" w:rsidP="006418CB">
            <w:pPr>
              <w:spacing w:after="0" w:line="240" w:lineRule="auto"/>
              <w:ind w:firstLineChars="320" w:firstLine="704"/>
              <w:rPr>
                <w:rFonts w:asciiTheme="minorHAnsi" w:eastAsia="Times New Roman" w:hAnsiTheme="minorHAnsi" w:cs="Calibri"/>
                <w:i/>
                <w:iCs/>
              </w:rPr>
            </w:pPr>
            <w:r w:rsidRPr="007258B2">
              <w:rPr>
                <w:rFonts w:asciiTheme="minorHAnsi" w:eastAsia="Symbol" w:hAnsiTheme="minorHAnsi" w:cs="Symbol"/>
              </w:rPr>
              <w:t>Entry-Level Educational Requirement: Bachelor's</w:t>
            </w:r>
            <w:r w:rsidRPr="007258B2">
              <w:rPr>
                <w:rFonts w:asciiTheme="minorHAnsi" w:eastAsia="Times New Roman" w:hAnsiTheme="minorHAnsi" w:cs="Calibri"/>
                <w:i/>
                <w:iCs/>
              </w:rPr>
              <w:t xml:space="preserve"> degree</w:t>
            </w:r>
          </w:p>
        </w:tc>
      </w:tr>
      <w:tr w:rsidR="006418CB" w:rsidRPr="007258B2" w14:paraId="5981FD38" w14:textId="77777777" w:rsidTr="006418CB">
        <w:trPr>
          <w:trHeight w:val="80"/>
        </w:trPr>
        <w:tc>
          <w:tcPr>
            <w:tcW w:w="10224" w:type="dxa"/>
            <w:tcBorders>
              <w:top w:val="nil"/>
              <w:left w:val="nil"/>
              <w:bottom w:val="nil"/>
              <w:right w:val="nil"/>
            </w:tcBorders>
            <w:shd w:val="clear" w:color="auto" w:fill="auto"/>
            <w:noWrap/>
            <w:vAlign w:val="center"/>
            <w:hideMark/>
          </w:tcPr>
          <w:p w14:paraId="76529744" w14:textId="77777777" w:rsidR="006418CB" w:rsidRPr="007258B2" w:rsidRDefault="006418CB" w:rsidP="006418CB">
            <w:pPr>
              <w:spacing w:after="0" w:line="240" w:lineRule="auto"/>
              <w:ind w:firstLineChars="320" w:firstLine="704"/>
              <w:rPr>
                <w:rFonts w:asciiTheme="minorHAnsi" w:eastAsia="Times New Roman" w:hAnsiTheme="minorHAnsi" w:cs="Calibri"/>
                <w:i/>
                <w:iCs/>
              </w:rPr>
            </w:pPr>
            <w:r w:rsidRPr="007258B2">
              <w:rPr>
                <w:rFonts w:asciiTheme="minorHAnsi" w:eastAsia="Symbol" w:hAnsiTheme="minorHAnsi" w:cs="Symbol"/>
              </w:rPr>
              <w:t>Training Requirement: None</w:t>
            </w:r>
          </w:p>
        </w:tc>
      </w:tr>
      <w:tr w:rsidR="006418CB" w:rsidRPr="007258B2" w14:paraId="1BEBFB55" w14:textId="77777777" w:rsidTr="006418CB">
        <w:trPr>
          <w:trHeight w:val="80"/>
        </w:trPr>
        <w:tc>
          <w:tcPr>
            <w:tcW w:w="10224" w:type="dxa"/>
            <w:tcBorders>
              <w:top w:val="nil"/>
              <w:left w:val="nil"/>
              <w:bottom w:val="nil"/>
              <w:right w:val="nil"/>
            </w:tcBorders>
            <w:shd w:val="clear" w:color="auto" w:fill="auto"/>
            <w:noWrap/>
            <w:vAlign w:val="center"/>
            <w:hideMark/>
          </w:tcPr>
          <w:p w14:paraId="6ADC2E60" w14:textId="77777777" w:rsidR="006418CB" w:rsidRPr="007258B2" w:rsidRDefault="006418CB" w:rsidP="006418CB">
            <w:pPr>
              <w:spacing w:after="0" w:line="240" w:lineRule="auto"/>
              <w:ind w:firstLineChars="320" w:firstLine="704"/>
              <w:rPr>
                <w:rFonts w:asciiTheme="minorHAnsi" w:eastAsia="Times New Roman" w:hAnsiTheme="minorHAnsi" w:cs="Calibri"/>
                <w:i/>
                <w:iCs/>
              </w:rPr>
            </w:pPr>
            <w:r w:rsidRPr="007258B2">
              <w:rPr>
                <w:rFonts w:asciiTheme="minorHAnsi" w:eastAsia="Symbol" w:hAnsiTheme="minorHAnsi" w:cs="Symbol"/>
              </w:rPr>
              <w:t>Percentage of Community College Award Holders or Some Postsecondary Coursework: 14</w:t>
            </w:r>
            <w:r w:rsidRPr="007258B2">
              <w:rPr>
                <w:rFonts w:asciiTheme="minorHAnsi" w:eastAsia="Times New Roman" w:hAnsiTheme="minorHAnsi" w:cs="Calibri"/>
                <w:i/>
                <w:iCs/>
              </w:rPr>
              <w:t>%</w:t>
            </w:r>
          </w:p>
        </w:tc>
      </w:tr>
    </w:tbl>
    <w:p w14:paraId="3664BAD5" w14:textId="10A2729C" w:rsidR="00EF44D8" w:rsidRPr="007258B2" w:rsidRDefault="00EF44D8" w:rsidP="00EF44D8">
      <w:pPr>
        <w:rPr>
          <w:rFonts w:asciiTheme="minorHAnsi" w:eastAsiaTheme="majorEastAsia" w:hAnsiTheme="minorHAnsi" w:cstheme="majorBidi"/>
          <w:b/>
          <w:bCs/>
          <w:color w:val="122926" w:themeColor="accent1" w:themeShade="BF"/>
          <w:sz w:val="4"/>
          <w:szCs w:val="4"/>
        </w:rPr>
      </w:pPr>
    </w:p>
    <w:p w14:paraId="5DE9EECB" w14:textId="78FE3067" w:rsidR="006C313B" w:rsidRPr="007258B2" w:rsidRDefault="006C313B" w:rsidP="00823EFA">
      <w:pPr>
        <w:spacing w:after="60" w:line="240" w:lineRule="auto"/>
        <w:rPr>
          <w:rFonts w:asciiTheme="minorHAnsi" w:eastAsiaTheme="majorEastAsia" w:hAnsiTheme="minorHAnsi" w:cstheme="majorBidi"/>
          <w:b/>
          <w:bCs/>
          <w:color w:val="122926" w:themeColor="accent1" w:themeShade="BF"/>
          <w:sz w:val="28"/>
          <w:szCs w:val="28"/>
        </w:rPr>
      </w:pPr>
      <w:r w:rsidRPr="007258B2">
        <w:rPr>
          <w:rFonts w:asciiTheme="minorHAnsi" w:eastAsiaTheme="majorEastAsia" w:hAnsiTheme="minorHAnsi" w:cstheme="majorBidi"/>
          <w:b/>
          <w:bCs/>
          <w:color w:val="122926" w:themeColor="accent1" w:themeShade="BF"/>
          <w:sz w:val="28"/>
          <w:szCs w:val="28"/>
        </w:rPr>
        <w:t>Occupational Demand</w:t>
      </w:r>
    </w:p>
    <w:p w14:paraId="101F7128" w14:textId="40A83913" w:rsidR="00D427D2" w:rsidRPr="007258B2" w:rsidRDefault="002155A4" w:rsidP="0001257F">
      <w:pPr>
        <w:pStyle w:val="NoSpacing"/>
        <w:spacing w:after="60"/>
        <w:rPr>
          <w:rFonts w:asciiTheme="minorHAnsi" w:hAnsiTheme="minorHAnsi"/>
          <w:b/>
        </w:rPr>
      </w:pPr>
      <w:r w:rsidRPr="007258B2">
        <w:rPr>
          <w:rFonts w:asciiTheme="minorHAnsi" w:hAnsiTheme="minorHAnsi"/>
          <w:b/>
        </w:rPr>
        <w:t xml:space="preserve">Table 1. </w:t>
      </w:r>
      <w:r w:rsidR="001C1787" w:rsidRPr="007258B2">
        <w:rPr>
          <w:rFonts w:asciiTheme="minorHAnsi" w:hAnsiTheme="minorHAnsi"/>
          <w:b/>
        </w:rPr>
        <w:t xml:space="preserve">Employment Outlook for </w:t>
      </w:r>
      <w:r w:rsidR="006418CB" w:rsidRPr="007258B2">
        <w:rPr>
          <w:rFonts w:asciiTheme="minorHAnsi" w:hAnsiTheme="minorHAnsi"/>
          <w:b/>
        </w:rPr>
        <w:t>Sales and Marketing Management</w:t>
      </w:r>
      <w:r w:rsidR="006632B1" w:rsidRPr="007258B2">
        <w:rPr>
          <w:rFonts w:asciiTheme="minorHAnsi" w:hAnsiTheme="minorHAnsi"/>
          <w:b/>
        </w:rPr>
        <w:t xml:space="preserve"> </w:t>
      </w:r>
      <w:r w:rsidR="001C1787" w:rsidRPr="007258B2">
        <w:rPr>
          <w:rFonts w:asciiTheme="minorHAnsi" w:hAnsiTheme="minorHAnsi"/>
          <w:b/>
        </w:rPr>
        <w:t>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7258B2"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7258B2" w:rsidRDefault="003A26A0" w:rsidP="004839E6">
            <w:pPr>
              <w:spacing w:after="0" w:line="240" w:lineRule="auto"/>
              <w:jc w:val="center"/>
              <w:rPr>
                <w:rFonts w:asciiTheme="minorHAnsi" w:eastAsia="Times New Roman" w:hAnsiTheme="minorHAnsi"/>
                <w:bCs/>
                <w:sz w:val="21"/>
                <w:szCs w:val="21"/>
              </w:rPr>
            </w:pPr>
            <w:r w:rsidRPr="007258B2">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3A5F9792" w:rsidR="003A26A0" w:rsidRPr="007258B2" w:rsidRDefault="008B4A8C" w:rsidP="004839E6">
            <w:pPr>
              <w:spacing w:after="0" w:line="240" w:lineRule="auto"/>
              <w:jc w:val="center"/>
              <w:rPr>
                <w:rFonts w:asciiTheme="minorHAnsi" w:eastAsia="Times New Roman" w:hAnsiTheme="minorHAnsi"/>
                <w:bCs/>
                <w:sz w:val="21"/>
                <w:szCs w:val="21"/>
              </w:rPr>
            </w:pPr>
            <w:r w:rsidRPr="007258B2">
              <w:rPr>
                <w:rFonts w:asciiTheme="minorHAnsi" w:eastAsia="Times New Roman" w:hAnsiTheme="minorHAnsi"/>
                <w:bCs/>
                <w:sz w:val="21"/>
                <w:szCs w:val="21"/>
              </w:rPr>
              <w:t>2019</w:t>
            </w:r>
            <w:r w:rsidR="003A26A0" w:rsidRPr="007258B2">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53B0B4AA" w:rsidR="003A26A0" w:rsidRPr="007258B2" w:rsidRDefault="004839E6" w:rsidP="004839E6">
            <w:pPr>
              <w:spacing w:after="0" w:line="240" w:lineRule="auto"/>
              <w:jc w:val="center"/>
              <w:rPr>
                <w:rFonts w:asciiTheme="minorHAnsi" w:eastAsia="Times New Roman" w:hAnsiTheme="minorHAnsi"/>
                <w:bCs/>
                <w:sz w:val="21"/>
                <w:szCs w:val="21"/>
              </w:rPr>
            </w:pPr>
            <w:r w:rsidRPr="007258B2">
              <w:rPr>
                <w:rFonts w:asciiTheme="minorHAnsi" w:eastAsia="Times New Roman" w:hAnsiTheme="minorHAnsi"/>
                <w:bCs/>
                <w:sz w:val="21"/>
                <w:szCs w:val="21"/>
              </w:rPr>
              <w:t>202</w:t>
            </w:r>
            <w:r w:rsidR="008B4A8C" w:rsidRPr="007258B2">
              <w:rPr>
                <w:rFonts w:asciiTheme="minorHAnsi" w:eastAsia="Times New Roman" w:hAnsiTheme="minorHAnsi"/>
                <w:bCs/>
                <w:sz w:val="21"/>
                <w:szCs w:val="21"/>
              </w:rPr>
              <w:t>4</w:t>
            </w:r>
            <w:r w:rsidR="003A26A0" w:rsidRPr="007258B2">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7258B2" w:rsidRDefault="003A26A0" w:rsidP="004839E6">
            <w:pPr>
              <w:spacing w:after="0" w:line="240" w:lineRule="auto"/>
              <w:jc w:val="center"/>
              <w:rPr>
                <w:rFonts w:asciiTheme="minorHAnsi" w:eastAsia="Times New Roman" w:hAnsiTheme="minorHAnsi"/>
                <w:bCs/>
                <w:sz w:val="21"/>
                <w:szCs w:val="21"/>
              </w:rPr>
            </w:pPr>
            <w:r w:rsidRPr="007258B2">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7258B2" w:rsidRDefault="003A26A0" w:rsidP="004839E6">
            <w:pPr>
              <w:spacing w:after="0" w:line="240" w:lineRule="auto"/>
              <w:jc w:val="center"/>
              <w:rPr>
                <w:rFonts w:asciiTheme="minorHAnsi" w:eastAsia="Times New Roman" w:hAnsiTheme="minorHAnsi"/>
                <w:bCs/>
                <w:sz w:val="21"/>
                <w:szCs w:val="21"/>
              </w:rPr>
            </w:pPr>
            <w:r w:rsidRPr="007258B2">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7258B2" w:rsidRDefault="00900F50" w:rsidP="004839E6">
            <w:pPr>
              <w:spacing w:after="0" w:line="240" w:lineRule="auto"/>
              <w:jc w:val="center"/>
              <w:rPr>
                <w:rFonts w:asciiTheme="minorHAnsi" w:eastAsia="Times New Roman" w:hAnsiTheme="minorHAnsi"/>
                <w:bCs/>
                <w:sz w:val="21"/>
                <w:szCs w:val="21"/>
              </w:rPr>
            </w:pPr>
            <w:r w:rsidRPr="007258B2">
              <w:rPr>
                <w:rFonts w:asciiTheme="minorHAnsi" w:eastAsia="Times New Roman" w:hAnsiTheme="minorHAnsi"/>
                <w:bCs/>
                <w:sz w:val="21"/>
                <w:szCs w:val="21"/>
              </w:rPr>
              <w:t>5-Yr Open</w:t>
            </w:r>
            <w:r w:rsidR="00EB2743" w:rsidRPr="007258B2">
              <w:rPr>
                <w:rFonts w:asciiTheme="minorHAnsi" w:eastAsia="Times New Roman" w:hAnsiTheme="minorHAnsi"/>
                <w:bCs/>
                <w:sz w:val="21"/>
                <w:szCs w:val="21"/>
              </w:rPr>
              <w:t>-</w:t>
            </w:r>
            <w:r w:rsidR="003A26A0" w:rsidRPr="007258B2">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7258B2" w:rsidRDefault="0013587A" w:rsidP="004839E6">
            <w:pPr>
              <w:spacing w:after="0" w:line="240" w:lineRule="auto"/>
              <w:jc w:val="center"/>
              <w:rPr>
                <w:rFonts w:asciiTheme="minorHAnsi" w:eastAsia="Times New Roman" w:hAnsiTheme="minorHAnsi"/>
                <w:bCs/>
                <w:sz w:val="21"/>
                <w:szCs w:val="21"/>
              </w:rPr>
            </w:pPr>
            <w:r w:rsidRPr="007258B2">
              <w:rPr>
                <w:rFonts w:asciiTheme="minorHAnsi" w:eastAsia="Times New Roman" w:hAnsiTheme="minorHAnsi"/>
                <w:bCs/>
                <w:sz w:val="21"/>
                <w:szCs w:val="21"/>
              </w:rPr>
              <w:t xml:space="preserve">Average </w:t>
            </w:r>
            <w:r w:rsidR="00900F50" w:rsidRPr="007258B2">
              <w:rPr>
                <w:rFonts w:asciiTheme="minorHAnsi" w:eastAsia="Times New Roman" w:hAnsiTheme="minorHAnsi"/>
                <w:bCs/>
                <w:sz w:val="21"/>
                <w:szCs w:val="21"/>
              </w:rPr>
              <w:t>Annual Open</w:t>
            </w:r>
            <w:r w:rsidR="00EB2743" w:rsidRPr="007258B2">
              <w:rPr>
                <w:rFonts w:asciiTheme="minorHAnsi" w:eastAsia="Times New Roman" w:hAnsiTheme="minorHAnsi"/>
                <w:bCs/>
                <w:sz w:val="21"/>
                <w:szCs w:val="21"/>
              </w:rPr>
              <w:t>-</w:t>
            </w:r>
            <w:r w:rsidR="003A26A0" w:rsidRPr="007258B2">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7258B2" w:rsidRDefault="00EB0C23" w:rsidP="004839E6">
            <w:pPr>
              <w:spacing w:after="0" w:line="240" w:lineRule="auto"/>
              <w:jc w:val="center"/>
              <w:rPr>
                <w:rFonts w:asciiTheme="minorHAnsi" w:eastAsia="Times New Roman" w:hAnsiTheme="minorHAnsi"/>
                <w:bCs/>
                <w:sz w:val="21"/>
                <w:szCs w:val="21"/>
              </w:rPr>
            </w:pPr>
            <w:r w:rsidRPr="007258B2">
              <w:rPr>
                <w:rFonts w:asciiTheme="minorHAnsi" w:eastAsia="Times New Roman" w:hAnsiTheme="minorHAnsi"/>
                <w:bCs/>
                <w:sz w:val="21"/>
                <w:szCs w:val="21"/>
              </w:rPr>
              <w:t>25</w:t>
            </w:r>
            <w:r w:rsidR="003A26A0" w:rsidRPr="007258B2">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7258B2" w:rsidRDefault="003A26A0" w:rsidP="004839E6">
            <w:pPr>
              <w:spacing w:after="0" w:line="240" w:lineRule="auto"/>
              <w:jc w:val="center"/>
              <w:rPr>
                <w:rFonts w:asciiTheme="minorHAnsi" w:eastAsia="Times New Roman" w:hAnsiTheme="minorHAnsi"/>
                <w:bCs/>
                <w:sz w:val="21"/>
                <w:szCs w:val="21"/>
              </w:rPr>
            </w:pPr>
            <w:r w:rsidRPr="007258B2">
              <w:rPr>
                <w:rFonts w:asciiTheme="minorHAnsi" w:eastAsia="Times New Roman" w:hAnsiTheme="minorHAnsi"/>
                <w:bCs/>
                <w:sz w:val="21"/>
                <w:szCs w:val="21"/>
              </w:rPr>
              <w:t>Median Hourly Wage</w:t>
            </w:r>
          </w:p>
        </w:tc>
      </w:tr>
      <w:tr w:rsidR="00C9745E" w:rsidRPr="007258B2"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57A32EA9" w:rsidR="00C9745E" w:rsidRPr="007258B2" w:rsidRDefault="006418CB" w:rsidP="00C9745E">
            <w:pPr>
              <w:spacing w:after="0" w:line="240" w:lineRule="auto"/>
              <w:rPr>
                <w:rFonts w:asciiTheme="minorHAnsi" w:hAnsiTheme="minorHAnsi"/>
                <w:sz w:val="21"/>
                <w:szCs w:val="21"/>
              </w:rPr>
            </w:pPr>
            <w:r w:rsidRPr="007258B2">
              <w:rPr>
                <w:rFonts w:asciiTheme="minorHAnsi" w:hAnsiTheme="minorHAnsi"/>
                <w:sz w:val="21"/>
                <w:szCs w:val="21"/>
              </w:rPr>
              <w:t xml:space="preserve">Sales Representatives, Wholesale </w:t>
            </w:r>
            <w:r w:rsidRPr="007258B2">
              <w:rPr>
                <w:rFonts w:asciiTheme="minorHAnsi" w:hAnsiTheme="minorHAnsi"/>
              </w:rPr>
              <w:t>and Manufacturing, Technical and Scientific Products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39FF5FB5" w:rsidR="00C9745E" w:rsidRPr="007258B2" w:rsidRDefault="006418CB" w:rsidP="00C9745E">
            <w:pPr>
              <w:spacing w:after="0" w:line="240" w:lineRule="auto"/>
              <w:jc w:val="right"/>
              <w:rPr>
                <w:rFonts w:asciiTheme="minorHAnsi" w:hAnsiTheme="minorHAnsi"/>
                <w:sz w:val="21"/>
                <w:szCs w:val="21"/>
              </w:rPr>
            </w:pPr>
            <w:r w:rsidRPr="007258B2">
              <w:rPr>
                <w:rFonts w:asciiTheme="minorHAnsi" w:hAnsiTheme="minorHAnsi"/>
                <w:sz w:val="21"/>
                <w:szCs w:val="21"/>
              </w:rPr>
              <w:t xml:space="preserve"> 15,980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4DE72D15" w:rsidR="00C9745E" w:rsidRPr="007258B2" w:rsidRDefault="006418CB" w:rsidP="00C9745E">
            <w:pPr>
              <w:spacing w:after="0" w:line="240" w:lineRule="auto"/>
              <w:jc w:val="right"/>
              <w:rPr>
                <w:rFonts w:asciiTheme="minorHAnsi" w:hAnsiTheme="minorHAnsi"/>
                <w:sz w:val="21"/>
                <w:szCs w:val="21"/>
              </w:rPr>
            </w:pPr>
            <w:r w:rsidRPr="007258B2">
              <w:rPr>
                <w:rFonts w:asciiTheme="minorHAnsi" w:hAnsiTheme="minorHAnsi"/>
                <w:sz w:val="21"/>
                <w:szCs w:val="21"/>
              </w:rPr>
              <w:t xml:space="preserve"> 17,070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7B8C1CA1" w:rsidR="00C9745E" w:rsidRPr="007258B2" w:rsidRDefault="006418CB" w:rsidP="00C9745E">
            <w:pPr>
              <w:spacing w:after="0" w:line="240" w:lineRule="auto"/>
              <w:jc w:val="right"/>
              <w:rPr>
                <w:rFonts w:asciiTheme="minorHAnsi" w:hAnsiTheme="minorHAnsi"/>
                <w:color w:val="FF0000"/>
                <w:sz w:val="21"/>
                <w:szCs w:val="21"/>
              </w:rPr>
            </w:pPr>
            <w:r w:rsidRPr="007258B2">
              <w:rPr>
                <w:rFonts w:asciiTheme="minorHAnsi" w:hAnsiTheme="minorHAnsi"/>
                <w:sz w:val="21"/>
                <w:szCs w:val="21"/>
              </w:rPr>
              <w:t>1,089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5536CB25" w:rsidR="00C9745E" w:rsidRPr="007258B2" w:rsidRDefault="006418CB" w:rsidP="00C9745E">
            <w:pPr>
              <w:spacing w:after="0" w:line="240" w:lineRule="auto"/>
              <w:jc w:val="right"/>
              <w:rPr>
                <w:rFonts w:asciiTheme="minorHAnsi" w:hAnsiTheme="minorHAnsi"/>
                <w:color w:val="FF0000"/>
                <w:sz w:val="21"/>
                <w:szCs w:val="21"/>
              </w:rPr>
            </w:pPr>
            <w:r w:rsidRPr="007258B2">
              <w:rPr>
                <w:rFonts w:asciiTheme="minorHAnsi" w:hAnsiTheme="minorHAnsi"/>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129FFC7B" w:rsidR="00C9745E" w:rsidRPr="007258B2" w:rsidRDefault="006418CB" w:rsidP="00C9745E">
            <w:pPr>
              <w:spacing w:after="0" w:line="240" w:lineRule="auto"/>
              <w:jc w:val="right"/>
              <w:rPr>
                <w:rFonts w:asciiTheme="minorHAnsi" w:hAnsiTheme="minorHAnsi"/>
                <w:sz w:val="21"/>
                <w:szCs w:val="21"/>
              </w:rPr>
            </w:pPr>
            <w:r w:rsidRPr="007258B2">
              <w:rPr>
                <w:rFonts w:asciiTheme="minorHAnsi" w:hAnsiTheme="minorHAnsi"/>
                <w:bCs/>
                <w:sz w:val="21"/>
                <w:szCs w:val="21"/>
              </w:rPr>
              <w:t xml:space="preserve"> </w:t>
            </w:r>
            <w:r w:rsidRPr="007258B2">
              <w:rPr>
                <w:rFonts w:asciiTheme="minorHAnsi" w:hAnsiTheme="minorHAnsi"/>
                <w:sz w:val="21"/>
                <w:szCs w:val="21"/>
              </w:rPr>
              <w:t xml:space="preserve">9,857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233B7276" w:rsidR="00C9745E" w:rsidRPr="007258B2" w:rsidRDefault="006418CB" w:rsidP="00C9745E">
            <w:pPr>
              <w:spacing w:after="0" w:line="240" w:lineRule="auto"/>
              <w:jc w:val="right"/>
              <w:rPr>
                <w:rFonts w:asciiTheme="minorHAnsi" w:hAnsiTheme="minorHAnsi"/>
                <w:sz w:val="21"/>
                <w:szCs w:val="21"/>
              </w:rPr>
            </w:pPr>
            <w:r w:rsidRPr="007258B2">
              <w:rPr>
                <w:rFonts w:asciiTheme="minorHAnsi" w:hAnsiTheme="minorHAnsi"/>
                <w:bCs/>
                <w:sz w:val="21"/>
                <w:szCs w:val="21"/>
              </w:rPr>
              <w:t xml:space="preserve"> </w:t>
            </w:r>
            <w:r w:rsidRPr="007258B2">
              <w:rPr>
                <w:rFonts w:asciiTheme="minorHAnsi" w:hAnsiTheme="minorHAnsi"/>
                <w:sz w:val="21"/>
                <w:szCs w:val="21"/>
              </w:rPr>
              <w:t xml:space="preserve">1,971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35307F2C" w:rsidR="00C9745E" w:rsidRPr="007258B2" w:rsidRDefault="006418CB" w:rsidP="00C9745E">
            <w:pPr>
              <w:spacing w:after="0" w:line="240" w:lineRule="auto"/>
              <w:jc w:val="right"/>
              <w:rPr>
                <w:rFonts w:asciiTheme="minorHAnsi" w:hAnsiTheme="minorHAnsi"/>
                <w:sz w:val="21"/>
                <w:szCs w:val="21"/>
              </w:rPr>
            </w:pPr>
            <w:r w:rsidRPr="007258B2">
              <w:rPr>
                <w:rFonts w:asciiTheme="minorHAnsi" w:hAnsiTheme="minorHAnsi"/>
                <w:sz w:val="21"/>
                <w:szCs w:val="21"/>
              </w:rPr>
              <w:t>$31.87</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740C8AF6" w:rsidR="00C9745E" w:rsidRPr="007258B2" w:rsidRDefault="006418CB" w:rsidP="00C9745E">
            <w:pPr>
              <w:spacing w:after="0" w:line="240" w:lineRule="auto"/>
              <w:jc w:val="right"/>
              <w:rPr>
                <w:rFonts w:asciiTheme="minorHAnsi" w:hAnsiTheme="minorHAnsi"/>
                <w:sz w:val="21"/>
                <w:szCs w:val="21"/>
              </w:rPr>
            </w:pPr>
            <w:r w:rsidRPr="007258B2">
              <w:rPr>
                <w:rFonts w:asciiTheme="minorHAnsi" w:hAnsiTheme="minorHAnsi"/>
                <w:sz w:val="21"/>
                <w:szCs w:val="21"/>
              </w:rPr>
              <w:t>$46.15</w:t>
            </w:r>
          </w:p>
        </w:tc>
      </w:tr>
      <w:tr w:rsidR="00C9745E" w:rsidRPr="007258B2"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5DE01FA9" w:rsidR="00C9745E" w:rsidRPr="007258B2" w:rsidRDefault="006418CB" w:rsidP="00C9745E">
            <w:pPr>
              <w:spacing w:after="0" w:line="240" w:lineRule="auto"/>
              <w:rPr>
                <w:rFonts w:asciiTheme="minorHAnsi" w:hAnsiTheme="minorHAnsi"/>
                <w:sz w:val="21"/>
                <w:szCs w:val="21"/>
              </w:rPr>
            </w:pPr>
            <w:r w:rsidRPr="007258B2">
              <w:rPr>
                <w:rFonts w:asciiTheme="minorHAnsi" w:hAnsiTheme="minorHAnsi"/>
                <w:bCs/>
                <w:sz w:val="21"/>
                <w:szCs w:val="21"/>
              </w:rPr>
              <w:t>Marketing Managers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125CAD1C" w:rsidR="00C9745E" w:rsidRPr="007258B2" w:rsidRDefault="006418CB" w:rsidP="00C9745E">
            <w:pPr>
              <w:spacing w:after="0" w:line="240" w:lineRule="auto"/>
              <w:jc w:val="right"/>
              <w:rPr>
                <w:rFonts w:asciiTheme="minorHAnsi" w:hAnsiTheme="minorHAnsi"/>
                <w:sz w:val="21"/>
                <w:szCs w:val="21"/>
              </w:rPr>
            </w:pPr>
            <w:r w:rsidRPr="007258B2">
              <w:rPr>
                <w:rFonts w:asciiTheme="minorHAnsi" w:hAnsiTheme="minorHAnsi"/>
                <w:bCs/>
                <w:sz w:val="21"/>
                <w:szCs w:val="21"/>
              </w:rPr>
              <w:t xml:space="preserve"> 19,314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6A6E294D" w:rsidR="00C9745E" w:rsidRPr="007258B2" w:rsidRDefault="006418CB" w:rsidP="00C9745E">
            <w:pPr>
              <w:spacing w:after="0" w:line="240" w:lineRule="auto"/>
              <w:jc w:val="right"/>
              <w:rPr>
                <w:rFonts w:asciiTheme="minorHAnsi" w:hAnsiTheme="minorHAnsi"/>
                <w:sz w:val="21"/>
                <w:szCs w:val="21"/>
              </w:rPr>
            </w:pPr>
            <w:r w:rsidRPr="007258B2">
              <w:rPr>
                <w:rFonts w:asciiTheme="minorHAnsi" w:hAnsiTheme="minorHAnsi"/>
                <w:bCs/>
                <w:sz w:val="21"/>
                <w:szCs w:val="21"/>
              </w:rPr>
              <w:t xml:space="preserve"> 20,923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13EDE48F" w:rsidR="00C9745E" w:rsidRPr="007258B2" w:rsidRDefault="006418CB" w:rsidP="00C9745E">
            <w:pPr>
              <w:spacing w:after="0" w:line="240" w:lineRule="auto"/>
              <w:jc w:val="right"/>
              <w:rPr>
                <w:rFonts w:asciiTheme="minorHAnsi" w:hAnsiTheme="minorHAnsi"/>
                <w:color w:val="auto"/>
                <w:sz w:val="21"/>
                <w:szCs w:val="21"/>
              </w:rPr>
            </w:pPr>
            <w:r w:rsidRPr="007258B2">
              <w:rPr>
                <w:rFonts w:asciiTheme="minorHAnsi" w:hAnsiTheme="minorHAnsi"/>
                <w:bCs/>
                <w:color w:val="auto"/>
                <w:sz w:val="21"/>
                <w:szCs w:val="21"/>
              </w:rPr>
              <w:t>1,609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61A51422" w:rsidR="00C9745E" w:rsidRPr="007258B2" w:rsidRDefault="006418CB" w:rsidP="00C9745E">
            <w:pPr>
              <w:spacing w:after="0" w:line="240" w:lineRule="auto"/>
              <w:jc w:val="right"/>
              <w:rPr>
                <w:rFonts w:asciiTheme="minorHAnsi" w:hAnsiTheme="minorHAnsi"/>
                <w:color w:val="auto"/>
                <w:sz w:val="21"/>
                <w:szCs w:val="21"/>
              </w:rPr>
            </w:pPr>
            <w:r w:rsidRPr="007258B2">
              <w:rPr>
                <w:rFonts w:asciiTheme="minorHAnsi" w:hAnsiTheme="minorHAnsi"/>
                <w:bCs/>
                <w:color w:val="auto"/>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41D71206" w:rsidR="00C9745E" w:rsidRPr="007258B2" w:rsidRDefault="006418CB" w:rsidP="00C9745E">
            <w:pPr>
              <w:spacing w:after="0" w:line="240" w:lineRule="auto"/>
              <w:jc w:val="right"/>
              <w:rPr>
                <w:rFonts w:asciiTheme="minorHAnsi" w:hAnsiTheme="minorHAnsi"/>
                <w:sz w:val="21"/>
                <w:szCs w:val="21"/>
              </w:rPr>
            </w:pPr>
            <w:r w:rsidRPr="007258B2">
              <w:rPr>
                <w:rFonts w:asciiTheme="minorHAnsi" w:hAnsiTheme="minorHAnsi"/>
                <w:bCs/>
                <w:sz w:val="21"/>
                <w:szCs w:val="21"/>
              </w:rPr>
              <w:t xml:space="preserve"> 10,578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3A20DA3D" w:rsidR="00C9745E" w:rsidRPr="007258B2" w:rsidRDefault="006418CB" w:rsidP="00C9745E">
            <w:pPr>
              <w:spacing w:after="0" w:line="240" w:lineRule="auto"/>
              <w:jc w:val="right"/>
              <w:rPr>
                <w:rFonts w:asciiTheme="minorHAnsi" w:hAnsiTheme="minorHAnsi"/>
                <w:sz w:val="21"/>
                <w:szCs w:val="21"/>
              </w:rPr>
            </w:pPr>
            <w:r w:rsidRPr="007258B2">
              <w:rPr>
                <w:rFonts w:asciiTheme="minorHAnsi" w:hAnsiTheme="minorHAnsi"/>
                <w:bCs/>
                <w:sz w:val="21"/>
                <w:szCs w:val="21"/>
              </w:rPr>
              <w:t xml:space="preserve"> 2,116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3128D06E" w:rsidR="00C9745E" w:rsidRPr="007258B2" w:rsidRDefault="006418CB" w:rsidP="00C9745E">
            <w:pPr>
              <w:spacing w:after="0" w:line="240" w:lineRule="auto"/>
              <w:jc w:val="right"/>
              <w:rPr>
                <w:rFonts w:asciiTheme="minorHAnsi" w:hAnsiTheme="minorHAnsi"/>
                <w:sz w:val="21"/>
                <w:szCs w:val="21"/>
              </w:rPr>
            </w:pPr>
            <w:r w:rsidRPr="007258B2">
              <w:rPr>
                <w:rFonts w:asciiTheme="minorHAnsi" w:hAnsiTheme="minorHAnsi"/>
                <w:bCs/>
                <w:sz w:val="21"/>
                <w:szCs w:val="21"/>
              </w:rPr>
              <w:t>$63.32</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24AE9CEA" w:rsidR="00C9745E" w:rsidRPr="007258B2" w:rsidRDefault="006418CB" w:rsidP="00C9745E">
            <w:pPr>
              <w:spacing w:after="0" w:line="240" w:lineRule="auto"/>
              <w:jc w:val="right"/>
              <w:rPr>
                <w:rFonts w:asciiTheme="minorHAnsi" w:hAnsiTheme="minorHAnsi"/>
                <w:sz w:val="21"/>
                <w:szCs w:val="21"/>
              </w:rPr>
            </w:pPr>
            <w:r w:rsidRPr="007258B2">
              <w:rPr>
                <w:rFonts w:asciiTheme="minorHAnsi" w:hAnsiTheme="minorHAnsi"/>
                <w:bCs/>
                <w:sz w:val="21"/>
                <w:szCs w:val="21"/>
              </w:rPr>
              <w:t>$83.79</w:t>
            </w:r>
          </w:p>
        </w:tc>
      </w:tr>
      <w:tr w:rsidR="00C9745E" w:rsidRPr="007258B2"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5DC245A8" w:rsidR="00C9745E" w:rsidRPr="007258B2" w:rsidRDefault="006418CB" w:rsidP="00C9745E">
            <w:pPr>
              <w:spacing w:after="0" w:line="240" w:lineRule="auto"/>
              <w:rPr>
                <w:rFonts w:asciiTheme="minorHAnsi" w:hAnsiTheme="minorHAnsi"/>
                <w:sz w:val="21"/>
                <w:szCs w:val="21"/>
              </w:rPr>
            </w:pPr>
            <w:r w:rsidRPr="007258B2">
              <w:rPr>
                <w:rFonts w:asciiTheme="minorHAnsi" w:hAnsiTheme="minorHAnsi"/>
                <w:bCs/>
                <w:sz w:val="21"/>
                <w:szCs w:val="21"/>
              </w:rPr>
              <w:t xml:space="preserve">Sales Representatives, Wholesale </w:t>
            </w:r>
            <w:r w:rsidRPr="007258B2">
              <w:rPr>
                <w:rFonts w:asciiTheme="minorHAnsi" w:hAnsiTheme="minorHAnsi"/>
              </w:rPr>
              <w:t>and Manufacturing, Except Technical and Scientific Products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1ECABFBA" w:rsidR="00C9745E" w:rsidRPr="007258B2" w:rsidRDefault="006418CB" w:rsidP="00C9745E">
            <w:pPr>
              <w:spacing w:after="0" w:line="240" w:lineRule="auto"/>
              <w:jc w:val="right"/>
              <w:rPr>
                <w:rFonts w:asciiTheme="minorHAnsi" w:hAnsiTheme="minorHAnsi"/>
                <w:sz w:val="21"/>
                <w:szCs w:val="21"/>
              </w:rPr>
            </w:pPr>
            <w:r w:rsidRPr="007258B2">
              <w:rPr>
                <w:rFonts w:asciiTheme="minorHAnsi" w:hAnsiTheme="minorHAnsi"/>
                <w:bCs/>
                <w:sz w:val="21"/>
                <w:szCs w:val="21"/>
              </w:rPr>
              <w:t xml:space="preserve"> 34,144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0BD5540F" w:rsidR="00C9745E" w:rsidRPr="007258B2" w:rsidRDefault="006418CB" w:rsidP="00C9745E">
            <w:pPr>
              <w:spacing w:after="0" w:line="240" w:lineRule="auto"/>
              <w:jc w:val="right"/>
              <w:rPr>
                <w:rFonts w:asciiTheme="minorHAnsi" w:hAnsiTheme="minorHAnsi"/>
                <w:sz w:val="21"/>
                <w:szCs w:val="21"/>
              </w:rPr>
            </w:pPr>
            <w:r w:rsidRPr="007258B2">
              <w:rPr>
                <w:rFonts w:asciiTheme="minorHAnsi" w:hAnsiTheme="minorHAnsi"/>
                <w:bCs/>
                <w:sz w:val="21"/>
                <w:szCs w:val="21"/>
              </w:rPr>
              <w:t xml:space="preserve"> 34,001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7CE1F80C" w:rsidR="00C9745E" w:rsidRPr="007258B2" w:rsidRDefault="006418CB" w:rsidP="00C9745E">
            <w:pPr>
              <w:spacing w:after="0" w:line="240" w:lineRule="auto"/>
              <w:jc w:val="right"/>
              <w:rPr>
                <w:rFonts w:asciiTheme="minorHAnsi" w:hAnsiTheme="minorHAnsi"/>
                <w:color w:val="auto"/>
                <w:sz w:val="21"/>
                <w:szCs w:val="21"/>
              </w:rPr>
            </w:pPr>
            <w:r w:rsidRPr="007258B2">
              <w:rPr>
                <w:rFonts w:asciiTheme="minorHAnsi" w:hAnsiTheme="minorHAnsi"/>
                <w:bCs/>
                <w:color w:val="auto"/>
                <w:sz w:val="21"/>
                <w:szCs w:val="21"/>
              </w:rPr>
              <w:t>-143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48C06C80" w:rsidR="00C9745E" w:rsidRPr="007258B2" w:rsidRDefault="006418CB" w:rsidP="00C9745E">
            <w:pPr>
              <w:spacing w:after="0" w:line="240" w:lineRule="auto"/>
              <w:jc w:val="right"/>
              <w:rPr>
                <w:rFonts w:asciiTheme="minorHAnsi" w:hAnsiTheme="minorHAnsi"/>
                <w:color w:val="auto"/>
                <w:sz w:val="21"/>
                <w:szCs w:val="21"/>
              </w:rPr>
            </w:pPr>
            <w:r w:rsidRPr="007258B2">
              <w:rPr>
                <w:rFonts w:asciiTheme="minorHAnsi" w:hAnsiTheme="minorHAnsi"/>
                <w:bCs/>
                <w:color w:val="auto"/>
                <w:sz w:val="21"/>
                <w:szCs w:val="21"/>
              </w:rPr>
              <w:t>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006379DC" w:rsidR="00C9745E" w:rsidRPr="007258B2" w:rsidRDefault="006418CB" w:rsidP="00C9745E">
            <w:pPr>
              <w:spacing w:after="0" w:line="240" w:lineRule="auto"/>
              <w:jc w:val="right"/>
              <w:rPr>
                <w:rFonts w:asciiTheme="minorHAnsi" w:hAnsiTheme="minorHAnsi"/>
                <w:sz w:val="21"/>
                <w:szCs w:val="21"/>
              </w:rPr>
            </w:pPr>
            <w:r w:rsidRPr="007258B2">
              <w:rPr>
                <w:rFonts w:asciiTheme="minorHAnsi" w:hAnsiTheme="minorHAnsi"/>
                <w:bCs/>
                <w:sz w:val="21"/>
                <w:szCs w:val="21"/>
              </w:rPr>
              <w:t xml:space="preserve"> 18,548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4D90D607" w:rsidR="00C9745E" w:rsidRPr="007258B2" w:rsidRDefault="006418CB" w:rsidP="00C9745E">
            <w:pPr>
              <w:spacing w:after="0" w:line="240" w:lineRule="auto"/>
              <w:jc w:val="right"/>
              <w:rPr>
                <w:rFonts w:asciiTheme="minorHAnsi" w:hAnsiTheme="minorHAnsi"/>
                <w:sz w:val="21"/>
                <w:szCs w:val="21"/>
              </w:rPr>
            </w:pPr>
            <w:r w:rsidRPr="007258B2">
              <w:rPr>
                <w:rFonts w:asciiTheme="minorHAnsi" w:hAnsiTheme="minorHAnsi"/>
                <w:bCs/>
                <w:sz w:val="21"/>
                <w:szCs w:val="21"/>
              </w:rPr>
              <w:t xml:space="preserve"> 3,710 </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48B8C679" w:rsidR="00C9745E" w:rsidRPr="007258B2" w:rsidRDefault="006418CB" w:rsidP="00C9745E">
            <w:pPr>
              <w:spacing w:after="0" w:line="240" w:lineRule="auto"/>
              <w:jc w:val="right"/>
              <w:rPr>
                <w:rFonts w:asciiTheme="minorHAnsi" w:hAnsiTheme="minorHAnsi"/>
                <w:sz w:val="21"/>
                <w:szCs w:val="21"/>
              </w:rPr>
            </w:pPr>
            <w:r w:rsidRPr="007258B2">
              <w:rPr>
                <w:rFonts w:asciiTheme="minorHAnsi" w:hAnsiTheme="minorHAnsi"/>
                <w:bCs/>
                <w:sz w:val="21"/>
                <w:szCs w:val="21"/>
              </w:rPr>
              <w:t>$24.05</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102C0BE1" w:rsidR="00C9745E" w:rsidRPr="007258B2" w:rsidRDefault="006418CB" w:rsidP="00C9745E">
            <w:pPr>
              <w:spacing w:after="0" w:line="240" w:lineRule="auto"/>
              <w:jc w:val="right"/>
              <w:rPr>
                <w:rFonts w:asciiTheme="minorHAnsi" w:hAnsiTheme="minorHAnsi"/>
                <w:sz w:val="21"/>
                <w:szCs w:val="21"/>
              </w:rPr>
            </w:pPr>
            <w:r w:rsidRPr="007258B2">
              <w:rPr>
                <w:rFonts w:asciiTheme="minorHAnsi" w:hAnsiTheme="minorHAnsi"/>
                <w:bCs/>
                <w:sz w:val="21"/>
                <w:szCs w:val="21"/>
              </w:rPr>
              <w:t>$33.19</w:t>
            </w:r>
          </w:p>
        </w:tc>
      </w:tr>
      <w:tr w:rsidR="00C9745E" w:rsidRPr="007258B2" w14:paraId="63E336F0"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5A0A10D" w14:textId="6CEFC54B" w:rsidR="00C9745E" w:rsidRPr="007258B2" w:rsidRDefault="006418CB" w:rsidP="00C9745E">
            <w:pPr>
              <w:spacing w:after="0" w:line="240" w:lineRule="auto"/>
              <w:rPr>
                <w:rFonts w:asciiTheme="minorHAnsi" w:hAnsiTheme="minorHAnsi"/>
                <w:sz w:val="21"/>
                <w:szCs w:val="21"/>
              </w:rPr>
            </w:pPr>
            <w:r w:rsidRPr="007258B2">
              <w:rPr>
                <w:rFonts w:asciiTheme="minorHAnsi" w:hAnsiTheme="minorHAnsi"/>
                <w:bCs/>
                <w:sz w:val="21"/>
                <w:szCs w:val="21"/>
              </w:rPr>
              <w:t>Sales Managers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0D045E9D" w:rsidR="00C9745E" w:rsidRPr="007258B2" w:rsidRDefault="006418CB" w:rsidP="00C9745E">
            <w:pPr>
              <w:spacing w:after="0" w:line="240" w:lineRule="auto"/>
              <w:jc w:val="right"/>
              <w:rPr>
                <w:rFonts w:asciiTheme="minorHAnsi" w:hAnsiTheme="minorHAnsi"/>
                <w:sz w:val="21"/>
                <w:szCs w:val="21"/>
              </w:rPr>
            </w:pPr>
            <w:r w:rsidRPr="007258B2">
              <w:rPr>
                <w:rFonts w:asciiTheme="minorHAnsi" w:hAnsiTheme="minorHAnsi"/>
                <w:bCs/>
                <w:sz w:val="21"/>
                <w:szCs w:val="21"/>
              </w:rPr>
              <w:t xml:space="preserve"> 24,939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11EE38DF" w:rsidR="00C9745E" w:rsidRPr="007258B2" w:rsidRDefault="006418CB" w:rsidP="00C9745E">
            <w:pPr>
              <w:spacing w:after="0" w:line="240" w:lineRule="auto"/>
              <w:jc w:val="right"/>
              <w:rPr>
                <w:rFonts w:asciiTheme="minorHAnsi" w:hAnsiTheme="minorHAnsi"/>
                <w:sz w:val="21"/>
                <w:szCs w:val="21"/>
              </w:rPr>
            </w:pPr>
            <w:r w:rsidRPr="007258B2">
              <w:rPr>
                <w:rFonts w:asciiTheme="minorHAnsi" w:hAnsiTheme="minorHAnsi"/>
                <w:bCs/>
                <w:sz w:val="21"/>
                <w:szCs w:val="21"/>
              </w:rPr>
              <w:t xml:space="preserve"> 26,265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5E0AA8E6" w:rsidR="00C9745E" w:rsidRPr="007258B2" w:rsidRDefault="006418CB" w:rsidP="00C9745E">
            <w:pPr>
              <w:spacing w:after="0" w:line="240" w:lineRule="auto"/>
              <w:jc w:val="right"/>
              <w:rPr>
                <w:rFonts w:asciiTheme="minorHAnsi" w:hAnsiTheme="minorHAnsi"/>
                <w:color w:val="auto"/>
                <w:sz w:val="21"/>
                <w:szCs w:val="21"/>
              </w:rPr>
            </w:pPr>
            <w:r w:rsidRPr="007258B2">
              <w:rPr>
                <w:rFonts w:asciiTheme="minorHAnsi" w:hAnsiTheme="minorHAnsi"/>
                <w:bCs/>
                <w:color w:val="auto"/>
                <w:sz w:val="21"/>
                <w:szCs w:val="21"/>
              </w:rPr>
              <w:t>1,327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7DCBC3C0" w:rsidR="00C9745E" w:rsidRPr="007258B2" w:rsidRDefault="006418CB" w:rsidP="00C9745E">
            <w:pPr>
              <w:spacing w:after="0" w:line="240" w:lineRule="auto"/>
              <w:jc w:val="right"/>
              <w:rPr>
                <w:rFonts w:asciiTheme="minorHAnsi" w:hAnsiTheme="minorHAnsi"/>
                <w:color w:val="auto"/>
                <w:sz w:val="21"/>
                <w:szCs w:val="21"/>
              </w:rPr>
            </w:pPr>
            <w:r w:rsidRPr="007258B2">
              <w:rPr>
                <w:rFonts w:asciiTheme="minorHAnsi" w:hAnsiTheme="minorHAnsi"/>
                <w:bCs/>
                <w:color w:val="auto"/>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2149C5CC" w:rsidR="00C9745E" w:rsidRPr="007258B2" w:rsidRDefault="006418CB" w:rsidP="00C9745E">
            <w:pPr>
              <w:spacing w:after="0" w:line="240" w:lineRule="auto"/>
              <w:jc w:val="right"/>
              <w:rPr>
                <w:rFonts w:asciiTheme="minorHAnsi" w:hAnsiTheme="minorHAnsi"/>
                <w:sz w:val="21"/>
                <w:szCs w:val="21"/>
              </w:rPr>
            </w:pPr>
            <w:r w:rsidRPr="007258B2">
              <w:rPr>
                <w:rFonts w:asciiTheme="minorHAnsi" w:hAnsiTheme="minorHAnsi"/>
                <w:bCs/>
                <w:sz w:val="21"/>
                <w:szCs w:val="21"/>
              </w:rPr>
              <w:t xml:space="preserve"> 12,774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3F844FD6" w:rsidR="00C9745E" w:rsidRPr="007258B2" w:rsidRDefault="006418CB" w:rsidP="00C9745E">
            <w:pPr>
              <w:spacing w:after="0" w:line="240" w:lineRule="auto"/>
              <w:jc w:val="right"/>
              <w:rPr>
                <w:rFonts w:asciiTheme="minorHAnsi" w:hAnsiTheme="minorHAnsi"/>
                <w:sz w:val="21"/>
                <w:szCs w:val="21"/>
              </w:rPr>
            </w:pPr>
            <w:r w:rsidRPr="007258B2">
              <w:rPr>
                <w:rFonts w:asciiTheme="minorHAnsi" w:hAnsiTheme="minorHAnsi"/>
                <w:bCs/>
                <w:sz w:val="21"/>
                <w:szCs w:val="21"/>
              </w:rPr>
              <w:t xml:space="preserve"> 2,555 </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7DBC9217" w:rsidR="00C9745E" w:rsidRPr="007258B2" w:rsidRDefault="006418CB" w:rsidP="00C9745E">
            <w:pPr>
              <w:spacing w:after="0" w:line="240" w:lineRule="auto"/>
              <w:jc w:val="right"/>
              <w:rPr>
                <w:rFonts w:asciiTheme="minorHAnsi" w:hAnsiTheme="minorHAnsi"/>
                <w:sz w:val="21"/>
                <w:szCs w:val="21"/>
              </w:rPr>
            </w:pPr>
            <w:r w:rsidRPr="007258B2">
              <w:rPr>
                <w:rFonts w:asciiTheme="minorHAnsi" w:hAnsiTheme="minorHAnsi"/>
                <w:bCs/>
                <w:sz w:val="21"/>
                <w:szCs w:val="21"/>
              </w:rPr>
              <w:t>$46.80</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5837F45A" w:rsidR="00C9745E" w:rsidRPr="007258B2" w:rsidRDefault="006418CB" w:rsidP="00C9745E">
            <w:pPr>
              <w:spacing w:after="0" w:line="240" w:lineRule="auto"/>
              <w:jc w:val="right"/>
              <w:rPr>
                <w:rFonts w:asciiTheme="minorHAnsi" w:hAnsiTheme="minorHAnsi"/>
                <w:sz w:val="21"/>
                <w:szCs w:val="21"/>
              </w:rPr>
            </w:pPr>
            <w:r w:rsidRPr="007258B2">
              <w:rPr>
                <w:rFonts w:asciiTheme="minorHAnsi" w:hAnsiTheme="minorHAnsi"/>
                <w:bCs/>
                <w:sz w:val="21"/>
                <w:szCs w:val="21"/>
              </w:rPr>
              <w:t>$70.62</w:t>
            </w:r>
          </w:p>
        </w:tc>
      </w:tr>
      <w:tr w:rsidR="00C9745E" w:rsidRPr="007258B2" w14:paraId="3CA7A387"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70A3FD1F" w14:textId="0D4355C8" w:rsidR="00C9745E" w:rsidRPr="007258B2" w:rsidRDefault="006418CB" w:rsidP="00C9745E">
            <w:pPr>
              <w:spacing w:after="0" w:line="240" w:lineRule="auto"/>
              <w:rPr>
                <w:rFonts w:asciiTheme="minorHAnsi" w:hAnsiTheme="minorHAnsi"/>
                <w:sz w:val="21"/>
                <w:szCs w:val="21"/>
              </w:rPr>
            </w:pPr>
            <w:r w:rsidRPr="007258B2">
              <w:rPr>
                <w:rFonts w:asciiTheme="minorHAnsi" w:hAnsiTheme="minorHAnsi"/>
                <w:bCs/>
                <w:sz w:val="21"/>
                <w:szCs w:val="21"/>
              </w:rPr>
              <w:t>Market Research Analysts and Marketing</w:t>
            </w:r>
            <w:r w:rsidRPr="007258B2">
              <w:rPr>
                <w:rFonts w:asciiTheme="minorHAnsi" w:hAnsiTheme="minorHAnsi"/>
              </w:rPr>
              <w:t xml:space="preserve"> Specialists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E3272D0" w14:textId="4D3283E2" w:rsidR="00C9745E" w:rsidRPr="007258B2" w:rsidRDefault="006418CB" w:rsidP="00C9745E">
            <w:pPr>
              <w:spacing w:after="0" w:line="240" w:lineRule="auto"/>
              <w:jc w:val="right"/>
              <w:rPr>
                <w:rFonts w:asciiTheme="minorHAnsi" w:hAnsiTheme="minorHAnsi"/>
                <w:sz w:val="21"/>
                <w:szCs w:val="21"/>
              </w:rPr>
            </w:pPr>
            <w:r w:rsidRPr="007258B2">
              <w:rPr>
                <w:rFonts w:asciiTheme="minorHAnsi" w:hAnsiTheme="minorHAnsi"/>
                <w:bCs/>
                <w:sz w:val="21"/>
                <w:szCs w:val="21"/>
              </w:rPr>
              <w:t xml:space="preserve"> 39,182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06B8CC6" w14:textId="41D3836A" w:rsidR="00C9745E" w:rsidRPr="007258B2" w:rsidRDefault="006418CB" w:rsidP="00C9745E">
            <w:pPr>
              <w:spacing w:after="0" w:line="240" w:lineRule="auto"/>
              <w:jc w:val="right"/>
              <w:rPr>
                <w:rFonts w:asciiTheme="minorHAnsi" w:hAnsiTheme="minorHAnsi"/>
                <w:sz w:val="21"/>
                <w:szCs w:val="21"/>
              </w:rPr>
            </w:pPr>
            <w:r w:rsidRPr="007258B2">
              <w:rPr>
                <w:rFonts w:asciiTheme="minorHAnsi" w:hAnsiTheme="minorHAnsi"/>
                <w:bCs/>
                <w:sz w:val="21"/>
                <w:szCs w:val="21"/>
              </w:rPr>
              <w:t xml:space="preserve"> 45,023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9046165" w14:textId="5C85EB88" w:rsidR="00C9745E" w:rsidRPr="007258B2" w:rsidRDefault="006418CB" w:rsidP="00C9745E">
            <w:pPr>
              <w:spacing w:after="0" w:line="240" w:lineRule="auto"/>
              <w:jc w:val="right"/>
              <w:rPr>
                <w:rFonts w:asciiTheme="minorHAnsi" w:hAnsiTheme="minorHAnsi"/>
                <w:color w:val="auto"/>
                <w:sz w:val="21"/>
                <w:szCs w:val="21"/>
              </w:rPr>
            </w:pPr>
            <w:r w:rsidRPr="007258B2">
              <w:rPr>
                <w:rFonts w:asciiTheme="minorHAnsi" w:hAnsiTheme="minorHAnsi"/>
                <w:bCs/>
                <w:color w:val="auto"/>
                <w:sz w:val="21"/>
                <w:szCs w:val="21"/>
              </w:rPr>
              <w:t>5,841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81934E2" w14:textId="5A353F80" w:rsidR="00C9745E" w:rsidRPr="007258B2" w:rsidRDefault="006418CB" w:rsidP="00C9745E">
            <w:pPr>
              <w:spacing w:after="0" w:line="240" w:lineRule="auto"/>
              <w:jc w:val="right"/>
              <w:rPr>
                <w:rFonts w:asciiTheme="minorHAnsi" w:hAnsiTheme="minorHAnsi"/>
                <w:color w:val="auto"/>
                <w:sz w:val="21"/>
                <w:szCs w:val="21"/>
              </w:rPr>
            </w:pPr>
            <w:r w:rsidRPr="007258B2">
              <w:rPr>
                <w:rFonts w:asciiTheme="minorHAnsi" w:hAnsiTheme="minorHAnsi"/>
                <w:bCs/>
                <w:color w:val="auto"/>
                <w:sz w:val="21"/>
                <w:szCs w:val="21"/>
              </w:rPr>
              <w:t>15%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A0EB01A" w14:textId="5B3B92DD" w:rsidR="00C9745E" w:rsidRPr="007258B2" w:rsidRDefault="006418CB" w:rsidP="00C9745E">
            <w:pPr>
              <w:spacing w:after="0" w:line="240" w:lineRule="auto"/>
              <w:jc w:val="right"/>
              <w:rPr>
                <w:rFonts w:asciiTheme="minorHAnsi" w:hAnsiTheme="minorHAnsi"/>
                <w:sz w:val="21"/>
                <w:szCs w:val="21"/>
              </w:rPr>
            </w:pPr>
            <w:r w:rsidRPr="007258B2">
              <w:rPr>
                <w:rFonts w:asciiTheme="minorHAnsi" w:hAnsiTheme="minorHAnsi"/>
                <w:bCs/>
                <w:sz w:val="21"/>
                <w:szCs w:val="21"/>
              </w:rPr>
              <w:t xml:space="preserve"> 27,256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0867B6E" w14:textId="19BD6428" w:rsidR="00C9745E" w:rsidRPr="007258B2" w:rsidRDefault="006418CB" w:rsidP="00C9745E">
            <w:pPr>
              <w:spacing w:after="0" w:line="240" w:lineRule="auto"/>
              <w:jc w:val="right"/>
              <w:rPr>
                <w:rFonts w:asciiTheme="minorHAnsi" w:hAnsiTheme="minorHAnsi"/>
                <w:sz w:val="21"/>
                <w:szCs w:val="21"/>
              </w:rPr>
            </w:pPr>
            <w:r w:rsidRPr="007258B2">
              <w:rPr>
                <w:rFonts w:asciiTheme="minorHAnsi" w:hAnsiTheme="minorHAnsi"/>
                <w:bCs/>
                <w:sz w:val="21"/>
                <w:szCs w:val="21"/>
              </w:rPr>
              <w:t xml:space="preserve"> 5,451 </w:t>
            </w:r>
          </w:p>
        </w:tc>
        <w:tc>
          <w:tcPr>
            <w:tcW w:w="900" w:type="dxa"/>
            <w:tcBorders>
              <w:left w:val="single" w:sz="4" w:space="0" w:color="A6A6A6" w:themeColor="background1" w:themeShade="A6"/>
              <w:right w:val="single" w:sz="4" w:space="0" w:color="A6A6A6" w:themeColor="background1" w:themeShade="A6"/>
            </w:tcBorders>
            <w:vAlign w:val="center"/>
          </w:tcPr>
          <w:p w14:paraId="723A2EAF" w14:textId="4E8E3A0D" w:rsidR="00C9745E" w:rsidRPr="007258B2" w:rsidRDefault="006418CB" w:rsidP="00C9745E">
            <w:pPr>
              <w:spacing w:after="0" w:line="240" w:lineRule="auto"/>
              <w:jc w:val="right"/>
              <w:rPr>
                <w:rFonts w:asciiTheme="minorHAnsi" w:hAnsiTheme="minorHAnsi"/>
                <w:sz w:val="21"/>
                <w:szCs w:val="21"/>
              </w:rPr>
            </w:pPr>
            <w:r w:rsidRPr="007258B2">
              <w:rPr>
                <w:rFonts w:asciiTheme="minorHAnsi" w:hAnsiTheme="minorHAnsi"/>
                <w:bCs/>
                <w:sz w:val="21"/>
                <w:szCs w:val="21"/>
              </w:rPr>
              <w:t>$28.28</w:t>
            </w:r>
          </w:p>
        </w:tc>
        <w:tc>
          <w:tcPr>
            <w:tcW w:w="900" w:type="dxa"/>
            <w:tcBorders>
              <w:left w:val="single" w:sz="4" w:space="0" w:color="A6A6A6" w:themeColor="background1" w:themeShade="A6"/>
              <w:right w:val="single" w:sz="4" w:space="0" w:color="A6A6A6" w:themeColor="background1" w:themeShade="A6"/>
            </w:tcBorders>
            <w:vAlign w:val="center"/>
          </w:tcPr>
          <w:p w14:paraId="3D1DD600" w14:textId="69072F1C" w:rsidR="00C9745E" w:rsidRPr="007258B2" w:rsidRDefault="006418CB" w:rsidP="00C9745E">
            <w:pPr>
              <w:spacing w:after="0" w:line="240" w:lineRule="auto"/>
              <w:jc w:val="right"/>
              <w:rPr>
                <w:rFonts w:asciiTheme="minorHAnsi" w:hAnsiTheme="minorHAnsi"/>
                <w:sz w:val="21"/>
                <w:szCs w:val="21"/>
              </w:rPr>
            </w:pPr>
            <w:r w:rsidRPr="007258B2">
              <w:rPr>
                <w:rFonts w:asciiTheme="minorHAnsi" w:hAnsiTheme="minorHAnsi"/>
                <w:bCs/>
                <w:sz w:val="21"/>
                <w:szCs w:val="21"/>
              </w:rPr>
              <w:t>$41.64</w:t>
            </w:r>
          </w:p>
        </w:tc>
      </w:tr>
      <w:tr w:rsidR="00C9745E" w:rsidRPr="007258B2"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1EE633A4" w:rsidR="00C9745E" w:rsidRPr="007258B2" w:rsidRDefault="000F4964" w:rsidP="00C9745E">
            <w:pPr>
              <w:spacing w:after="0" w:line="240" w:lineRule="auto"/>
              <w:rPr>
                <w:rFonts w:asciiTheme="minorHAnsi" w:hAnsiTheme="minorHAnsi"/>
                <w:b/>
                <w:sz w:val="21"/>
                <w:szCs w:val="21"/>
              </w:rPr>
            </w:pPr>
            <w:r>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23B1AA72" w:rsidR="00C9745E" w:rsidRPr="007258B2" w:rsidRDefault="006418CB" w:rsidP="00C9745E">
            <w:pPr>
              <w:spacing w:after="0" w:line="240" w:lineRule="auto"/>
              <w:jc w:val="right"/>
              <w:rPr>
                <w:rFonts w:asciiTheme="minorHAnsi" w:hAnsiTheme="minorHAnsi"/>
                <w:b/>
                <w:sz w:val="21"/>
                <w:szCs w:val="21"/>
              </w:rPr>
            </w:pPr>
            <w:r w:rsidRPr="007258B2">
              <w:rPr>
                <w:rFonts w:asciiTheme="minorHAnsi" w:hAnsiTheme="minorHAnsi"/>
                <w:b/>
                <w:bCs/>
                <w:sz w:val="21"/>
                <w:szCs w:val="21"/>
              </w:rPr>
              <w:t xml:space="preserve"> 133,559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770C0E15" w:rsidR="00C9745E" w:rsidRPr="007258B2" w:rsidRDefault="006418CB" w:rsidP="00C9745E">
            <w:pPr>
              <w:spacing w:after="0" w:line="240" w:lineRule="auto"/>
              <w:jc w:val="right"/>
              <w:rPr>
                <w:rFonts w:asciiTheme="minorHAnsi" w:hAnsiTheme="minorHAnsi"/>
                <w:b/>
                <w:sz w:val="21"/>
                <w:szCs w:val="21"/>
              </w:rPr>
            </w:pPr>
            <w:r w:rsidRPr="007258B2">
              <w:rPr>
                <w:rFonts w:asciiTheme="minorHAnsi" w:hAnsiTheme="minorHAnsi"/>
                <w:b/>
                <w:bCs/>
                <w:sz w:val="21"/>
                <w:szCs w:val="21"/>
              </w:rPr>
              <w:t xml:space="preserve"> 143,282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58B9A593" w:rsidR="00C9745E" w:rsidRPr="007258B2" w:rsidRDefault="006418CB" w:rsidP="00C9745E">
            <w:pPr>
              <w:spacing w:after="0" w:line="240" w:lineRule="auto"/>
              <w:jc w:val="right"/>
              <w:rPr>
                <w:rFonts w:asciiTheme="minorHAnsi" w:hAnsiTheme="minorHAnsi"/>
                <w:b/>
                <w:sz w:val="21"/>
                <w:szCs w:val="21"/>
              </w:rPr>
            </w:pPr>
            <w:r w:rsidRPr="007258B2">
              <w:rPr>
                <w:rFonts w:asciiTheme="minorHAnsi" w:hAnsiTheme="minorHAnsi"/>
                <w:b/>
                <w:bCs/>
                <w:sz w:val="21"/>
                <w:szCs w:val="21"/>
              </w:rPr>
              <w:t>9,723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2CC9A205" w:rsidR="00C9745E" w:rsidRPr="007258B2" w:rsidRDefault="006418CB" w:rsidP="00C9745E">
            <w:pPr>
              <w:spacing w:after="0" w:line="240" w:lineRule="auto"/>
              <w:jc w:val="right"/>
              <w:rPr>
                <w:rFonts w:asciiTheme="minorHAnsi" w:hAnsiTheme="minorHAnsi"/>
                <w:b/>
                <w:sz w:val="21"/>
                <w:szCs w:val="21"/>
              </w:rPr>
            </w:pPr>
            <w:r w:rsidRPr="007258B2">
              <w:rPr>
                <w:rFonts w:asciiTheme="minorHAnsi" w:hAnsiTheme="minorHAnsi"/>
                <w:b/>
                <w:bCs/>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4EC14E8A" w:rsidR="00C9745E" w:rsidRPr="007258B2" w:rsidRDefault="006418CB" w:rsidP="00C9745E">
            <w:pPr>
              <w:spacing w:after="0" w:line="240" w:lineRule="auto"/>
              <w:jc w:val="right"/>
              <w:rPr>
                <w:rFonts w:asciiTheme="minorHAnsi" w:hAnsiTheme="minorHAnsi"/>
                <w:b/>
                <w:sz w:val="21"/>
                <w:szCs w:val="21"/>
              </w:rPr>
            </w:pPr>
            <w:r w:rsidRPr="007258B2">
              <w:rPr>
                <w:rFonts w:asciiTheme="minorHAnsi" w:hAnsiTheme="minorHAnsi"/>
                <w:b/>
                <w:bCs/>
                <w:sz w:val="21"/>
                <w:szCs w:val="21"/>
              </w:rPr>
              <w:t xml:space="preserve"> 79,012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23261931" w:rsidR="00C9745E" w:rsidRPr="007258B2" w:rsidRDefault="006418CB" w:rsidP="00C9745E">
            <w:pPr>
              <w:spacing w:after="0" w:line="240" w:lineRule="auto"/>
              <w:jc w:val="right"/>
              <w:rPr>
                <w:rFonts w:asciiTheme="minorHAnsi" w:hAnsiTheme="minorHAnsi"/>
                <w:b/>
                <w:sz w:val="21"/>
                <w:szCs w:val="21"/>
              </w:rPr>
            </w:pPr>
            <w:r w:rsidRPr="007258B2">
              <w:rPr>
                <w:rFonts w:asciiTheme="minorHAnsi" w:hAnsiTheme="minorHAnsi"/>
                <w:b/>
                <w:bCs/>
                <w:sz w:val="21"/>
                <w:szCs w:val="21"/>
              </w:rPr>
              <w:t xml:space="preserve"> 15,803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1A590C6C" w:rsidR="00C9745E" w:rsidRPr="007258B2" w:rsidRDefault="006418CB" w:rsidP="00C9745E">
            <w:pPr>
              <w:spacing w:after="0" w:line="240" w:lineRule="auto"/>
              <w:jc w:val="right"/>
              <w:rPr>
                <w:rFonts w:asciiTheme="minorHAnsi" w:hAnsiTheme="minorHAnsi"/>
                <w:b/>
                <w:sz w:val="21"/>
                <w:szCs w:val="21"/>
              </w:rPr>
            </w:pPr>
            <w:r w:rsidRPr="007258B2">
              <w:rPr>
                <w:rFonts w:asciiTheme="minorHAnsi" w:hAnsiTheme="minorHAnsi"/>
                <w:b/>
                <w:bCs/>
                <w:sz w:val="21"/>
                <w:szCs w:val="21"/>
              </w:rPr>
              <w:t>$36.15</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7D52931F" w:rsidR="00C9745E" w:rsidRPr="007258B2" w:rsidRDefault="006418CB" w:rsidP="00C9745E">
            <w:pPr>
              <w:spacing w:after="0" w:line="240" w:lineRule="auto"/>
              <w:jc w:val="right"/>
              <w:rPr>
                <w:rFonts w:asciiTheme="minorHAnsi" w:hAnsiTheme="minorHAnsi"/>
                <w:b/>
                <w:sz w:val="21"/>
                <w:szCs w:val="21"/>
              </w:rPr>
            </w:pPr>
            <w:r w:rsidRPr="007258B2">
              <w:rPr>
                <w:rFonts w:asciiTheme="minorHAnsi" w:hAnsiTheme="minorHAnsi"/>
                <w:b/>
                <w:bCs/>
                <w:sz w:val="21"/>
                <w:szCs w:val="21"/>
              </w:rPr>
              <w:t>$51.53</w:t>
            </w:r>
          </w:p>
        </w:tc>
      </w:tr>
    </w:tbl>
    <w:p w14:paraId="2AEE1AF4" w14:textId="3AA69B35" w:rsidR="00410DF0" w:rsidRPr="007258B2" w:rsidRDefault="000230E6" w:rsidP="00410DF0">
      <w:pPr>
        <w:pStyle w:val="NoSpacing"/>
        <w:rPr>
          <w:rFonts w:asciiTheme="minorHAnsi" w:hAnsiTheme="minorHAnsi"/>
          <w:i/>
          <w:sz w:val="21"/>
          <w:szCs w:val="21"/>
        </w:rPr>
      </w:pPr>
      <w:r w:rsidRPr="007258B2">
        <w:rPr>
          <w:rFonts w:asciiTheme="minorHAnsi" w:hAnsiTheme="minorHAnsi"/>
          <w:i/>
          <w:sz w:val="21"/>
          <w:szCs w:val="21"/>
        </w:rPr>
        <w:t>Source: EMSI 2020.3</w:t>
      </w:r>
    </w:p>
    <w:p w14:paraId="18815C78" w14:textId="04FDCFFB" w:rsidR="00410DF0" w:rsidRPr="000F4964" w:rsidRDefault="00410DF0" w:rsidP="00E427E9">
      <w:pPr>
        <w:pStyle w:val="NoSpacing"/>
        <w:spacing w:after="120"/>
        <w:rPr>
          <w:rFonts w:asciiTheme="minorHAnsi" w:hAnsiTheme="minorHAnsi"/>
          <w:sz w:val="20"/>
          <w:szCs w:val="20"/>
        </w:rPr>
      </w:pPr>
      <w:r w:rsidRPr="000F4964">
        <w:rPr>
          <w:rFonts w:asciiTheme="minorHAnsi" w:hAnsiTheme="minorHAnsi"/>
          <w:b/>
          <w:sz w:val="20"/>
          <w:szCs w:val="20"/>
        </w:rPr>
        <w:t>Bay Region</w:t>
      </w:r>
      <w:r w:rsidRPr="000F4964">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2B284EAA" w:rsidR="003047AF" w:rsidRPr="000F4964" w:rsidRDefault="003047AF" w:rsidP="003047AF">
      <w:pPr>
        <w:pStyle w:val="NoSpacing"/>
        <w:spacing w:after="60"/>
        <w:rPr>
          <w:rFonts w:asciiTheme="minorHAnsi" w:hAnsiTheme="minorHAnsi"/>
          <w:b/>
        </w:rPr>
      </w:pPr>
      <w:r w:rsidRPr="000F4964">
        <w:rPr>
          <w:rFonts w:asciiTheme="minorHAnsi" w:hAnsiTheme="minorHAnsi"/>
          <w:b/>
        </w:rPr>
        <w:t xml:space="preserve">Table 2. </w:t>
      </w:r>
      <w:r w:rsidR="001C1787" w:rsidRPr="000F4964">
        <w:rPr>
          <w:rFonts w:asciiTheme="minorHAnsi" w:hAnsiTheme="minorHAnsi"/>
          <w:b/>
        </w:rPr>
        <w:t xml:space="preserve">Employment Outlook for </w:t>
      </w:r>
      <w:r w:rsidR="006418CB" w:rsidRPr="000F4964">
        <w:rPr>
          <w:rFonts w:asciiTheme="minorHAnsi" w:hAnsiTheme="minorHAnsi"/>
          <w:b/>
          <w:bCs/>
        </w:rPr>
        <w:t>Sales and</w:t>
      </w:r>
      <w:r w:rsidR="006418CB" w:rsidRPr="000F4964">
        <w:rPr>
          <w:rFonts w:asciiTheme="minorHAnsi" w:hAnsiTheme="minorHAnsi"/>
          <w:b/>
        </w:rPr>
        <w:t xml:space="preserve"> Marketing Management</w:t>
      </w:r>
      <w:r w:rsidR="0051093E" w:rsidRPr="000F4964">
        <w:rPr>
          <w:rFonts w:asciiTheme="minorHAnsi" w:hAnsiTheme="minorHAnsi"/>
          <w:b/>
        </w:rPr>
        <w:t xml:space="preserve"> </w:t>
      </w:r>
      <w:r w:rsidR="001C1787" w:rsidRPr="000F4964">
        <w:rPr>
          <w:rFonts w:asciiTheme="minorHAnsi" w:hAnsiTheme="minorHAnsi"/>
          <w:b/>
        </w:rPr>
        <w:t xml:space="preserve">Occupations in </w:t>
      </w:r>
      <w:r w:rsidR="006418CB" w:rsidRPr="000F4964">
        <w:rPr>
          <w:rFonts w:asciiTheme="minorHAnsi" w:hAnsiTheme="minorHAnsi"/>
          <w:b/>
          <w:bCs/>
        </w:rPr>
        <w:t>Mid-Peninsula</w:t>
      </w:r>
      <w:r w:rsidR="00FA764B" w:rsidRPr="000F4964">
        <w:rPr>
          <w:rFonts w:asciiTheme="minorHAnsi" w:hAnsiTheme="minorHAnsi"/>
          <w:b/>
        </w:rPr>
        <w:t xml:space="preserve"> </w:t>
      </w:r>
      <w:r w:rsidR="001C1787" w:rsidRPr="000F4964">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990"/>
        <w:gridCol w:w="900"/>
        <w:gridCol w:w="1080"/>
        <w:gridCol w:w="900"/>
        <w:gridCol w:w="990"/>
        <w:gridCol w:w="900"/>
        <w:gridCol w:w="900"/>
      </w:tblGrid>
      <w:tr w:rsidR="000F4964" w:rsidRPr="007258B2" w14:paraId="290772F7" w14:textId="77777777" w:rsidTr="000F4964">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7258B2" w:rsidRDefault="00F90584" w:rsidP="005E116D">
            <w:pPr>
              <w:spacing w:after="0" w:line="240" w:lineRule="auto"/>
              <w:ind w:left="-105"/>
              <w:jc w:val="center"/>
              <w:rPr>
                <w:rFonts w:asciiTheme="minorHAnsi" w:eastAsia="Times New Roman" w:hAnsiTheme="minorHAnsi"/>
                <w:bCs/>
                <w:sz w:val="21"/>
                <w:szCs w:val="21"/>
              </w:rPr>
            </w:pPr>
            <w:r w:rsidRPr="007258B2">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4651C428" w:rsidR="00F90584" w:rsidRPr="007258B2" w:rsidRDefault="008B4A8C" w:rsidP="007B33E2">
            <w:pPr>
              <w:spacing w:after="0" w:line="240" w:lineRule="auto"/>
              <w:jc w:val="center"/>
              <w:rPr>
                <w:rFonts w:asciiTheme="minorHAnsi" w:eastAsia="Times New Roman" w:hAnsiTheme="minorHAnsi"/>
                <w:bCs/>
                <w:sz w:val="21"/>
                <w:szCs w:val="21"/>
              </w:rPr>
            </w:pPr>
            <w:r w:rsidRPr="007258B2">
              <w:rPr>
                <w:rFonts w:asciiTheme="minorHAnsi" w:eastAsia="Times New Roman" w:hAnsiTheme="minorHAnsi"/>
                <w:bCs/>
                <w:sz w:val="21"/>
                <w:szCs w:val="21"/>
              </w:rPr>
              <w:t>2019</w:t>
            </w:r>
            <w:r w:rsidR="00F90584" w:rsidRPr="007258B2">
              <w:rPr>
                <w:rFonts w:asciiTheme="minorHAnsi" w:eastAsia="Times New Roman" w:hAnsiTheme="minorHAnsi"/>
                <w:bCs/>
                <w:sz w:val="21"/>
                <w:szCs w:val="21"/>
              </w:rPr>
              <w:t xml:space="preserve"> Jobs</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4B388DB7" w:rsidR="00F90584" w:rsidRPr="007258B2" w:rsidRDefault="008B4A8C" w:rsidP="007B33E2">
            <w:pPr>
              <w:spacing w:after="0" w:line="240" w:lineRule="auto"/>
              <w:jc w:val="center"/>
              <w:rPr>
                <w:rFonts w:asciiTheme="minorHAnsi" w:eastAsia="Times New Roman" w:hAnsiTheme="minorHAnsi"/>
                <w:bCs/>
                <w:sz w:val="21"/>
                <w:szCs w:val="21"/>
              </w:rPr>
            </w:pPr>
            <w:r w:rsidRPr="007258B2">
              <w:rPr>
                <w:rFonts w:asciiTheme="minorHAnsi" w:eastAsia="Times New Roman" w:hAnsiTheme="minorHAnsi"/>
                <w:bCs/>
                <w:sz w:val="21"/>
                <w:szCs w:val="21"/>
              </w:rPr>
              <w:t>2024</w:t>
            </w:r>
            <w:r w:rsidR="00F90584" w:rsidRPr="007258B2">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7258B2" w:rsidRDefault="00F90584" w:rsidP="007B33E2">
            <w:pPr>
              <w:spacing w:after="0" w:line="240" w:lineRule="auto"/>
              <w:jc w:val="center"/>
              <w:rPr>
                <w:rFonts w:asciiTheme="minorHAnsi" w:eastAsia="Times New Roman" w:hAnsiTheme="minorHAnsi"/>
                <w:bCs/>
                <w:sz w:val="21"/>
                <w:szCs w:val="21"/>
              </w:rPr>
            </w:pPr>
            <w:r w:rsidRPr="007258B2">
              <w:rPr>
                <w:rFonts w:asciiTheme="minorHAnsi" w:eastAsia="Times New Roman" w:hAnsiTheme="minorHAnsi"/>
                <w:bCs/>
                <w:sz w:val="21"/>
                <w:szCs w:val="21"/>
              </w:rPr>
              <w:t>5-Yr Change</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7258B2" w:rsidRDefault="00F90584" w:rsidP="007B33E2">
            <w:pPr>
              <w:spacing w:after="0" w:line="240" w:lineRule="auto"/>
              <w:jc w:val="center"/>
              <w:rPr>
                <w:rFonts w:asciiTheme="minorHAnsi" w:eastAsia="Times New Roman" w:hAnsiTheme="minorHAnsi"/>
                <w:bCs/>
                <w:sz w:val="21"/>
                <w:szCs w:val="21"/>
              </w:rPr>
            </w:pPr>
            <w:r w:rsidRPr="007258B2">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7258B2" w:rsidRDefault="00F90584" w:rsidP="007B33E2">
            <w:pPr>
              <w:spacing w:after="0" w:line="240" w:lineRule="auto"/>
              <w:jc w:val="center"/>
              <w:rPr>
                <w:rFonts w:asciiTheme="minorHAnsi" w:eastAsia="Times New Roman" w:hAnsiTheme="minorHAnsi"/>
                <w:bCs/>
                <w:sz w:val="21"/>
                <w:szCs w:val="21"/>
              </w:rPr>
            </w:pPr>
            <w:r w:rsidRPr="007258B2">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7258B2" w:rsidRDefault="0013587A" w:rsidP="007B33E2">
            <w:pPr>
              <w:spacing w:after="0" w:line="240" w:lineRule="auto"/>
              <w:jc w:val="center"/>
              <w:rPr>
                <w:rFonts w:asciiTheme="minorHAnsi" w:eastAsia="Times New Roman" w:hAnsiTheme="minorHAnsi"/>
                <w:bCs/>
                <w:sz w:val="21"/>
                <w:szCs w:val="21"/>
              </w:rPr>
            </w:pPr>
            <w:r w:rsidRPr="007258B2">
              <w:rPr>
                <w:rFonts w:asciiTheme="minorHAnsi" w:eastAsia="Times New Roman" w:hAnsiTheme="minorHAnsi"/>
                <w:bCs/>
                <w:sz w:val="21"/>
                <w:szCs w:val="21"/>
              </w:rPr>
              <w:t xml:space="preserve">Average </w:t>
            </w:r>
            <w:r w:rsidR="00F90584" w:rsidRPr="007258B2">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7258B2" w:rsidRDefault="00EB0C23" w:rsidP="007B33E2">
            <w:pPr>
              <w:spacing w:after="0" w:line="240" w:lineRule="auto"/>
              <w:jc w:val="center"/>
              <w:rPr>
                <w:rFonts w:asciiTheme="minorHAnsi" w:eastAsia="Times New Roman" w:hAnsiTheme="minorHAnsi"/>
                <w:bCs/>
                <w:sz w:val="21"/>
                <w:szCs w:val="21"/>
              </w:rPr>
            </w:pPr>
            <w:r w:rsidRPr="007258B2">
              <w:rPr>
                <w:rFonts w:asciiTheme="minorHAnsi" w:eastAsia="Times New Roman" w:hAnsiTheme="minorHAnsi"/>
                <w:bCs/>
                <w:sz w:val="21"/>
                <w:szCs w:val="21"/>
              </w:rPr>
              <w:t>25</w:t>
            </w:r>
            <w:r w:rsidR="00F90584" w:rsidRPr="007258B2">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7258B2" w:rsidRDefault="00F90584" w:rsidP="007B33E2">
            <w:pPr>
              <w:spacing w:after="0" w:line="240" w:lineRule="auto"/>
              <w:jc w:val="center"/>
              <w:rPr>
                <w:rFonts w:asciiTheme="minorHAnsi" w:eastAsia="Times New Roman" w:hAnsiTheme="minorHAnsi"/>
                <w:bCs/>
                <w:sz w:val="21"/>
                <w:szCs w:val="21"/>
              </w:rPr>
            </w:pPr>
            <w:r w:rsidRPr="007258B2">
              <w:rPr>
                <w:rFonts w:asciiTheme="minorHAnsi" w:eastAsia="Times New Roman" w:hAnsiTheme="minorHAnsi"/>
                <w:bCs/>
                <w:sz w:val="21"/>
                <w:szCs w:val="21"/>
              </w:rPr>
              <w:t>Median Hourly Wage</w:t>
            </w:r>
          </w:p>
        </w:tc>
      </w:tr>
      <w:tr w:rsidR="000F4964" w:rsidRPr="007258B2" w14:paraId="286B8F61" w14:textId="77777777" w:rsidTr="000F4964">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48999960" w:rsidR="00C9745E" w:rsidRPr="007258B2" w:rsidRDefault="006418CB" w:rsidP="00C9745E">
            <w:pPr>
              <w:spacing w:after="0" w:line="240" w:lineRule="auto"/>
              <w:rPr>
                <w:rFonts w:asciiTheme="minorHAnsi" w:hAnsiTheme="minorHAnsi"/>
                <w:sz w:val="21"/>
                <w:szCs w:val="21"/>
              </w:rPr>
            </w:pPr>
            <w:r w:rsidRPr="007258B2">
              <w:rPr>
                <w:rFonts w:asciiTheme="minorHAnsi" w:hAnsiTheme="minorHAnsi"/>
                <w:sz w:val="21"/>
                <w:szCs w:val="21"/>
              </w:rPr>
              <w:t xml:space="preserve">Sales Representatives, Wholesale </w:t>
            </w:r>
            <w:r w:rsidRPr="007258B2">
              <w:rPr>
                <w:rFonts w:asciiTheme="minorHAnsi" w:hAnsiTheme="minorHAnsi"/>
              </w:rPr>
              <w:t>and Manufacturing, Technical and Scientific Products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28C42718" w:rsidR="00C9745E" w:rsidRPr="007258B2" w:rsidRDefault="006418CB" w:rsidP="00C9745E">
            <w:pPr>
              <w:spacing w:after="0" w:line="240" w:lineRule="auto"/>
              <w:jc w:val="right"/>
              <w:rPr>
                <w:rFonts w:asciiTheme="minorHAnsi" w:hAnsiTheme="minorHAnsi"/>
                <w:sz w:val="21"/>
                <w:szCs w:val="21"/>
              </w:rPr>
            </w:pPr>
            <w:r w:rsidRPr="007258B2">
              <w:rPr>
                <w:rFonts w:asciiTheme="minorHAnsi" w:hAnsiTheme="minorHAnsi"/>
                <w:bCs/>
                <w:sz w:val="21"/>
                <w:szCs w:val="21"/>
              </w:rPr>
              <w:t xml:space="preserve"> </w:t>
            </w:r>
            <w:r w:rsidRPr="007258B2">
              <w:rPr>
                <w:rFonts w:asciiTheme="minorHAnsi" w:hAnsiTheme="minorHAnsi"/>
              </w:rPr>
              <w:t xml:space="preserve">3,873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20C6D7F0" w:rsidR="00C9745E" w:rsidRPr="007258B2" w:rsidRDefault="006418CB" w:rsidP="00C9745E">
            <w:pPr>
              <w:spacing w:after="0" w:line="240" w:lineRule="auto"/>
              <w:jc w:val="right"/>
              <w:rPr>
                <w:rFonts w:asciiTheme="minorHAnsi" w:hAnsiTheme="minorHAnsi"/>
                <w:sz w:val="21"/>
                <w:szCs w:val="21"/>
              </w:rPr>
            </w:pPr>
            <w:r w:rsidRPr="007258B2">
              <w:rPr>
                <w:rFonts w:asciiTheme="minorHAnsi" w:hAnsiTheme="minorHAnsi"/>
                <w:bCs/>
                <w:sz w:val="21"/>
                <w:szCs w:val="21"/>
              </w:rPr>
              <w:t xml:space="preserve"> </w:t>
            </w:r>
            <w:r w:rsidRPr="007258B2">
              <w:rPr>
                <w:rFonts w:asciiTheme="minorHAnsi" w:hAnsiTheme="minorHAnsi"/>
              </w:rPr>
              <w:t xml:space="preserve">4,446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6B8430F3" w:rsidR="00C9745E" w:rsidRPr="007258B2" w:rsidRDefault="006418CB" w:rsidP="00C9745E">
            <w:pPr>
              <w:spacing w:after="0" w:line="240" w:lineRule="auto"/>
              <w:jc w:val="right"/>
              <w:rPr>
                <w:rFonts w:asciiTheme="minorHAnsi" w:hAnsiTheme="minorHAnsi"/>
                <w:color w:val="FF0000"/>
                <w:sz w:val="21"/>
                <w:szCs w:val="21"/>
              </w:rPr>
            </w:pPr>
            <w:r w:rsidRPr="007258B2">
              <w:rPr>
                <w:rFonts w:asciiTheme="minorHAnsi" w:hAnsiTheme="minorHAnsi"/>
              </w:rPr>
              <w:t>574</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04CF641B" w:rsidR="00C9745E" w:rsidRPr="007258B2" w:rsidRDefault="006418CB" w:rsidP="00C9745E">
            <w:pPr>
              <w:spacing w:after="0" w:line="240" w:lineRule="auto"/>
              <w:jc w:val="right"/>
              <w:rPr>
                <w:rFonts w:asciiTheme="minorHAnsi" w:hAnsiTheme="minorHAnsi"/>
                <w:color w:val="FF0000"/>
                <w:sz w:val="21"/>
                <w:szCs w:val="21"/>
              </w:rPr>
            </w:pPr>
            <w:r w:rsidRPr="007258B2">
              <w:rPr>
                <w:rFonts w:asciiTheme="minorHAnsi" w:hAnsiTheme="minorHAnsi"/>
              </w:rPr>
              <w:t>15%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596B23D4" w:rsidR="00C9745E" w:rsidRPr="007258B2" w:rsidRDefault="006418CB" w:rsidP="00C9745E">
            <w:pPr>
              <w:spacing w:after="0" w:line="240" w:lineRule="auto"/>
              <w:jc w:val="right"/>
              <w:rPr>
                <w:rFonts w:asciiTheme="minorHAnsi" w:hAnsiTheme="minorHAnsi"/>
                <w:sz w:val="21"/>
                <w:szCs w:val="21"/>
              </w:rPr>
            </w:pPr>
            <w:r w:rsidRPr="007258B2">
              <w:rPr>
                <w:rFonts w:asciiTheme="minorHAnsi" w:hAnsiTheme="minorHAnsi"/>
                <w:bCs/>
                <w:sz w:val="21"/>
                <w:szCs w:val="21"/>
              </w:rPr>
              <w:t xml:space="preserve"> </w:t>
            </w:r>
            <w:r w:rsidRPr="007258B2">
              <w:rPr>
                <w:rFonts w:asciiTheme="minorHAnsi" w:hAnsiTheme="minorHAnsi"/>
              </w:rPr>
              <w:t xml:space="preserve">2,769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62C87D60" w:rsidR="00C9745E" w:rsidRPr="007258B2" w:rsidRDefault="006418CB" w:rsidP="00C9745E">
            <w:pPr>
              <w:spacing w:after="0" w:line="240" w:lineRule="auto"/>
              <w:jc w:val="right"/>
              <w:rPr>
                <w:rFonts w:asciiTheme="minorHAnsi" w:hAnsiTheme="minorHAnsi"/>
                <w:sz w:val="21"/>
                <w:szCs w:val="21"/>
              </w:rPr>
            </w:pPr>
            <w:r w:rsidRPr="007258B2">
              <w:rPr>
                <w:rFonts w:asciiTheme="minorHAnsi" w:hAnsiTheme="minorHAnsi"/>
                <w:bCs/>
                <w:sz w:val="21"/>
                <w:szCs w:val="21"/>
              </w:rPr>
              <w:t xml:space="preserve"> </w:t>
            </w:r>
            <w:r w:rsidRPr="007258B2">
              <w:rPr>
                <w:rFonts w:asciiTheme="minorHAnsi" w:hAnsiTheme="minorHAnsi"/>
              </w:rPr>
              <w:t xml:space="preserve">554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1C8F70D0" w:rsidR="00C9745E" w:rsidRPr="007258B2" w:rsidRDefault="006418CB" w:rsidP="00C9745E">
            <w:pPr>
              <w:spacing w:after="0" w:line="240" w:lineRule="auto"/>
              <w:jc w:val="right"/>
              <w:rPr>
                <w:rFonts w:asciiTheme="minorHAnsi" w:hAnsiTheme="minorHAnsi"/>
                <w:sz w:val="21"/>
                <w:szCs w:val="21"/>
              </w:rPr>
            </w:pPr>
            <w:r w:rsidRPr="007258B2">
              <w:rPr>
                <w:rFonts w:asciiTheme="minorHAnsi" w:hAnsiTheme="minorHAnsi"/>
              </w:rPr>
              <w:t>$37.50</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75E619A3" w:rsidR="00C9745E" w:rsidRPr="007258B2" w:rsidRDefault="006418CB" w:rsidP="00C9745E">
            <w:pPr>
              <w:spacing w:after="0" w:line="240" w:lineRule="auto"/>
              <w:jc w:val="right"/>
              <w:rPr>
                <w:rFonts w:asciiTheme="minorHAnsi" w:hAnsiTheme="minorHAnsi"/>
                <w:sz w:val="21"/>
                <w:szCs w:val="21"/>
              </w:rPr>
            </w:pPr>
            <w:r w:rsidRPr="007258B2">
              <w:rPr>
                <w:rFonts w:asciiTheme="minorHAnsi" w:hAnsiTheme="minorHAnsi"/>
              </w:rPr>
              <w:t>$49.27</w:t>
            </w:r>
          </w:p>
        </w:tc>
      </w:tr>
      <w:tr w:rsidR="000F4964" w:rsidRPr="007258B2" w14:paraId="07498C94" w14:textId="77777777" w:rsidTr="000F4964">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3146A1D0" w:rsidR="00C9745E" w:rsidRPr="007258B2" w:rsidRDefault="006418CB" w:rsidP="00C9745E">
            <w:pPr>
              <w:spacing w:after="0" w:line="240" w:lineRule="auto"/>
              <w:rPr>
                <w:rFonts w:asciiTheme="minorHAnsi" w:hAnsiTheme="minorHAnsi"/>
                <w:sz w:val="21"/>
                <w:szCs w:val="21"/>
              </w:rPr>
            </w:pPr>
            <w:r w:rsidRPr="007258B2">
              <w:rPr>
                <w:rFonts w:asciiTheme="minorHAnsi" w:hAnsiTheme="minorHAnsi"/>
                <w:bCs/>
                <w:sz w:val="21"/>
                <w:szCs w:val="21"/>
              </w:rPr>
              <w:t>Marketing Managers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016ECF2D" w:rsidR="00C9745E" w:rsidRPr="007258B2" w:rsidRDefault="006418CB" w:rsidP="00C9745E">
            <w:pPr>
              <w:spacing w:after="0" w:line="240" w:lineRule="auto"/>
              <w:jc w:val="right"/>
              <w:rPr>
                <w:rFonts w:asciiTheme="minorHAnsi" w:hAnsiTheme="minorHAnsi"/>
                <w:sz w:val="21"/>
                <w:szCs w:val="21"/>
              </w:rPr>
            </w:pPr>
            <w:r w:rsidRPr="007258B2">
              <w:rPr>
                <w:rFonts w:asciiTheme="minorHAnsi" w:hAnsiTheme="minorHAnsi"/>
                <w:bCs/>
                <w:sz w:val="21"/>
                <w:szCs w:val="21"/>
              </w:rPr>
              <w:t xml:space="preserve"> </w:t>
            </w:r>
            <w:r w:rsidRPr="007258B2">
              <w:rPr>
                <w:rFonts w:asciiTheme="minorHAnsi" w:hAnsiTheme="minorHAnsi"/>
              </w:rPr>
              <w:t xml:space="preserve">6,990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2C5C0F35" w:rsidR="00C9745E" w:rsidRPr="007258B2" w:rsidRDefault="006418CB" w:rsidP="00C9745E">
            <w:pPr>
              <w:spacing w:after="0" w:line="240" w:lineRule="auto"/>
              <w:jc w:val="right"/>
              <w:rPr>
                <w:rFonts w:asciiTheme="minorHAnsi" w:hAnsiTheme="minorHAnsi"/>
                <w:sz w:val="21"/>
                <w:szCs w:val="21"/>
              </w:rPr>
            </w:pPr>
            <w:r w:rsidRPr="007258B2">
              <w:rPr>
                <w:rFonts w:asciiTheme="minorHAnsi" w:hAnsiTheme="minorHAnsi"/>
                <w:bCs/>
                <w:sz w:val="21"/>
                <w:szCs w:val="21"/>
              </w:rPr>
              <w:t xml:space="preserve"> </w:t>
            </w:r>
            <w:r w:rsidRPr="007258B2">
              <w:rPr>
                <w:rFonts w:asciiTheme="minorHAnsi" w:hAnsiTheme="minorHAnsi"/>
              </w:rPr>
              <w:t xml:space="preserve">7,898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7E009A71" w:rsidR="00C9745E" w:rsidRPr="007258B2" w:rsidRDefault="006418CB" w:rsidP="00C9745E">
            <w:pPr>
              <w:spacing w:after="0" w:line="240" w:lineRule="auto"/>
              <w:jc w:val="right"/>
              <w:rPr>
                <w:rFonts w:asciiTheme="minorHAnsi" w:hAnsiTheme="minorHAnsi"/>
                <w:sz w:val="21"/>
                <w:szCs w:val="21"/>
              </w:rPr>
            </w:pPr>
            <w:r w:rsidRPr="007258B2">
              <w:rPr>
                <w:rFonts w:asciiTheme="minorHAnsi" w:hAnsiTheme="minorHAnsi"/>
              </w:rPr>
              <w:t>908</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23E18070" w:rsidR="00C9745E" w:rsidRPr="007258B2" w:rsidRDefault="006418CB" w:rsidP="00C9745E">
            <w:pPr>
              <w:spacing w:after="0" w:line="240" w:lineRule="auto"/>
              <w:jc w:val="right"/>
              <w:rPr>
                <w:rFonts w:asciiTheme="minorHAnsi" w:hAnsiTheme="minorHAnsi"/>
                <w:sz w:val="21"/>
                <w:szCs w:val="21"/>
              </w:rPr>
            </w:pPr>
            <w:r w:rsidRPr="007258B2">
              <w:rPr>
                <w:rFonts w:asciiTheme="minorHAnsi" w:hAnsiTheme="minorHAnsi"/>
              </w:rPr>
              <w:t>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2A017CE8" w:rsidR="00C9745E" w:rsidRPr="007258B2" w:rsidRDefault="006418CB" w:rsidP="00C9745E">
            <w:pPr>
              <w:spacing w:after="0" w:line="240" w:lineRule="auto"/>
              <w:jc w:val="right"/>
              <w:rPr>
                <w:rFonts w:asciiTheme="minorHAnsi" w:hAnsiTheme="minorHAnsi"/>
                <w:sz w:val="21"/>
                <w:szCs w:val="21"/>
              </w:rPr>
            </w:pPr>
            <w:r w:rsidRPr="007258B2">
              <w:rPr>
                <w:rFonts w:asciiTheme="minorHAnsi" w:hAnsiTheme="minorHAnsi"/>
                <w:bCs/>
                <w:sz w:val="21"/>
                <w:szCs w:val="21"/>
              </w:rPr>
              <w:t xml:space="preserve"> </w:t>
            </w:r>
            <w:r w:rsidRPr="007258B2">
              <w:rPr>
                <w:rFonts w:asciiTheme="minorHAnsi" w:hAnsiTheme="minorHAnsi"/>
              </w:rPr>
              <w:t xml:space="preserve">4,222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0D0D6D96" w:rsidR="00C9745E" w:rsidRPr="007258B2" w:rsidRDefault="006418CB" w:rsidP="00C9745E">
            <w:pPr>
              <w:spacing w:after="0" w:line="240" w:lineRule="auto"/>
              <w:jc w:val="right"/>
              <w:rPr>
                <w:rFonts w:asciiTheme="minorHAnsi" w:hAnsiTheme="minorHAnsi"/>
                <w:sz w:val="21"/>
                <w:szCs w:val="21"/>
              </w:rPr>
            </w:pPr>
            <w:r w:rsidRPr="007258B2">
              <w:rPr>
                <w:rFonts w:asciiTheme="minorHAnsi" w:hAnsiTheme="minorHAnsi"/>
                <w:bCs/>
                <w:sz w:val="21"/>
                <w:szCs w:val="21"/>
              </w:rPr>
              <w:t xml:space="preserve"> </w:t>
            </w:r>
            <w:r w:rsidRPr="007258B2">
              <w:rPr>
                <w:rFonts w:asciiTheme="minorHAnsi" w:hAnsiTheme="minorHAnsi"/>
              </w:rPr>
              <w:t xml:space="preserve">844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3923EFC9" w:rsidR="00C9745E" w:rsidRPr="007258B2" w:rsidRDefault="006418CB" w:rsidP="00C9745E">
            <w:pPr>
              <w:spacing w:after="0" w:line="240" w:lineRule="auto"/>
              <w:jc w:val="right"/>
              <w:rPr>
                <w:rFonts w:asciiTheme="minorHAnsi" w:hAnsiTheme="minorHAnsi"/>
                <w:sz w:val="21"/>
                <w:szCs w:val="21"/>
              </w:rPr>
            </w:pPr>
            <w:r w:rsidRPr="007258B2">
              <w:rPr>
                <w:rFonts w:asciiTheme="minorHAnsi" w:hAnsiTheme="minorHAnsi"/>
              </w:rPr>
              <w:t>$68.58</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4F6D28A0" w:rsidR="00C9745E" w:rsidRPr="007258B2" w:rsidRDefault="006418CB" w:rsidP="00C9745E">
            <w:pPr>
              <w:spacing w:after="0" w:line="240" w:lineRule="auto"/>
              <w:jc w:val="right"/>
              <w:rPr>
                <w:rFonts w:asciiTheme="minorHAnsi" w:hAnsiTheme="minorHAnsi"/>
                <w:sz w:val="21"/>
                <w:szCs w:val="21"/>
              </w:rPr>
            </w:pPr>
            <w:r w:rsidRPr="007258B2">
              <w:rPr>
                <w:rFonts w:asciiTheme="minorHAnsi" w:hAnsiTheme="minorHAnsi"/>
              </w:rPr>
              <w:t>$88.54</w:t>
            </w:r>
          </w:p>
        </w:tc>
      </w:tr>
      <w:tr w:rsidR="000F4964" w:rsidRPr="007258B2" w14:paraId="61D6787F" w14:textId="77777777" w:rsidTr="000F4964">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03E1163C" w:rsidR="00C9745E" w:rsidRPr="007258B2" w:rsidRDefault="006418CB" w:rsidP="00C9745E">
            <w:pPr>
              <w:spacing w:after="0" w:line="240" w:lineRule="auto"/>
              <w:rPr>
                <w:rFonts w:asciiTheme="minorHAnsi" w:hAnsiTheme="minorHAnsi"/>
                <w:sz w:val="21"/>
                <w:szCs w:val="21"/>
              </w:rPr>
            </w:pPr>
            <w:r w:rsidRPr="007258B2">
              <w:rPr>
                <w:rFonts w:asciiTheme="minorHAnsi" w:hAnsiTheme="minorHAnsi"/>
                <w:bCs/>
                <w:sz w:val="21"/>
                <w:szCs w:val="21"/>
              </w:rPr>
              <w:t xml:space="preserve">Sales Representatives, Wholesale </w:t>
            </w:r>
            <w:r w:rsidRPr="007258B2">
              <w:rPr>
                <w:rFonts w:asciiTheme="minorHAnsi" w:hAnsiTheme="minorHAnsi"/>
              </w:rPr>
              <w:t>and Manufacturing, Except Technical and Scientific Products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0BAD5297" w:rsidR="00C9745E" w:rsidRPr="007258B2" w:rsidRDefault="006418CB" w:rsidP="00C9745E">
            <w:pPr>
              <w:spacing w:after="0" w:line="240" w:lineRule="auto"/>
              <w:jc w:val="right"/>
              <w:rPr>
                <w:rFonts w:asciiTheme="minorHAnsi" w:hAnsiTheme="minorHAnsi"/>
                <w:sz w:val="21"/>
                <w:szCs w:val="21"/>
              </w:rPr>
            </w:pPr>
            <w:r w:rsidRPr="007258B2">
              <w:rPr>
                <w:rFonts w:asciiTheme="minorHAnsi" w:hAnsiTheme="minorHAnsi"/>
                <w:bCs/>
                <w:sz w:val="21"/>
                <w:szCs w:val="21"/>
              </w:rPr>
              <w:t xml:space="preserve"> </w:t>
            </w:r>
            <w:r w:rsidRPr="007258B2">
              <w:rPr>
                <w:rFonts w:asciiTheme="minorHAnsi" w:hAnsiTheme="minorHAnsi"/>
              </w:rPr>
              <w:t xml:space="preserve">7,335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5F6DB29B" w:rsidR="00C9745E" w:rsidRPr="007258B2" w:rsidRDefault="006418CB" w:rsidP="00C9745E">
            <w:pPr>
              <w:spacing w:after="0" w:line="240" w:lineRule="auto"/>
              <w:jc w:val="right"/>
              <w:rPr>
                <w:rFonts w:asciiTheme="minorHAnsi" w:hAnsiTheme="minorHAnsi"/>
                <w:sz w:val="21"/>
                <w:szCs w:val="21"/>
              </w:rPr>
            </w:pPr>
            <w:r w:rsidRPr="007258B2">
              <w:rPr>
                <w:rFonts w:asciiTheme="minorHAnsi" w:hAnsiTheme="minorHAnsi"/>
                <w:bCs/>
                <w:sz w:val="21"/>
                <w:szCs w:val="21"/>
              </w:rPr>
              <w:t xml:space="preserve"> </w:t>
            </w:r>
            <w:r w:rsidRPr="007258B2">
              <w:rPr>
                <w:rFonts w:asciiTheme="minorHAnsi" w:hAnsiTheme="minorHAnsi"/>
              </w:rPr>
              <w:t xml:space="preserve">7,514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0B44AEBA" w:rsidR="00C9745E" w:rsidRPr="007258B2" w:rsidRDefault="006418CB" w:rsidP="00C9745E">
            <w:pPr>
              <w:spacing w:after="0" w:line="240" w:lineRule="auto"/>
              <w:jc w:val="right"/>
              <w:rPr>
                <w:rFonts w:asciiTheme="minorHAnsi" w:hAnsiTheme="minorHAnsi"/>
                <w:sz w:val="21"/>
                <w:szCs w:val="21"/>
              </w:rPr>
            </w:pPr>
            <w:r w:rsidRPr="007258B2">
              <w:rPr>
                <w:rFonts w:asciiTheme="minorHAnsi" w:hAnsiTheme="minorHAnsi"/>
              </w:rPr>
              <w:t>179</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7ABDEEE0" w:rsidR="00C9745E" w:rsidRPr="007258B2" w:rsidRDefault="006418CB" w:rsidP="00C9745E">
            <w:pPr>
              <w:spacing w:after="0" w:line="240" w:lineRule="auto"/>
              <w:jc w:val="right"/>
              <w:rPr>
                <w:rFonts w:asciiTheme="minorHAnsi" w:hAnsiTheme="minorHAnsi"/>
                <w:sz w:val="21"/>
                <w:szCs w:val="21"/>
              </w:rPr>
            </w:pPr>
            <w:r w:rsidRPr="007258B2">
              <w:rPr>
                <w:rFonts w:asciiTheme="minorHAnsi" w:hAnsiTheme="minorHAnsi"/>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3A5F10D1" w:rsidR="00C9745E" w:rsidRPr="007258B2" w:rsidRDefault="006418CB" w:rsidP="00C9745E">
            <w:pPr>
              <w:spacing w:after="0" w:line="240" w:lineRule="auto"/>
              <w:jc w:val="right"/>
              <w:rPr>
                <w:rFonts w:asciiTheme="minorHAnsi" w:hAnsiTheme="minorHAnsi"/>
                <w:sz w:val="21"/>
                <w:szCs w:val="21"/>
              </w:rPr>
            </w:pPr>
            <w:r w:rsidRPr="007258B2">
              <w:rPr>
                <w:rFonts w:asciiTheme="minorHAnsi" w:hAnsiTheme="minorHAnsi"/>
                <w:bCs/>
                <w:sz w:val="21"/>
                <w:szCs w:val="21"/>
              </w:rPr>
              <w:t xml:space="preserve"> </w:t>
            </w:r>
            <w:r w:rsidRPr="007258B2">
              <w:rPr>
                <w:rFonts w:asciiTheme="minorHAnsi" w:hAnsiTheme="minorHAnsi"/>
              </w:rPr>
              <w:t xml:space="preserve">4,151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2BBF15EC" w:rsidR="00C9745E" w:rsidRPr="007258B2" w:rsidRDefault="006418CB" w:rsidP="00C9745E">
            <w:pPr>
              <w:spacing w:after="0" w:line="240" w:lineRule="auto"/>
              <w:jc w:val="right"/>
              <w:rPr>
                <w:rFonts w:asciiTheme="minorHAnsi" w:hAnsiTheme="minorHAnsi"/>
                <w:sz w:val="21"/>
                <w:szCs w:val="21"/>
              </w:rPr>
            </w:pPr>
            <w:r w:rsidRPr="007258B2">
              <w:rPr>
                <w:rFonts w:asciiTheme="minorHAnsi" w:hAnsiTheme="minorHAnsi"/>
                <w:bCs/>
                <w:sz w:val="21"/>
                <w:szCs w:val="21"/>
              </w:rPr>
              <w:t xml:space="preserve"> </w:t>
            </w:r>
            <w:r w:rsidRPr="007258B2">
              <w:rPr>
                <w:rFonts w:asciiTheme="minorHAnsi" w:hAnsiTheme="minorHAnsi"/>
              </w:rPr>
              <w:t xml:space="preserve">830 </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06779830" w:rsidR="00C9745E" w:rsidRPr="007258B2" w:rsidRDefault="006418CB" w:rsidP="00C9745E">
            <w:pPr>
              <w:spacing w:after="0" w:line="240" w:lineRule="auto"/>
              <w:jc w:val="right"/>
              <w:rPr>
                <w:rFonts w:asciiTheme="minorHAnsi" w:hAnsiTheme="minorHAnsi"/>
                <w:sz w:val="21"/>
                <w:szCs w:val="21"/>
              </w:rPr>
            </w:pPr>
            <w:r w:rsidRPr="007258B2">
              <w:rPr>
                <w:rFonts w:asciiTheme="minorHAnsi" w:hAnsiTheme="minorHAnsi"/>
              </w:rPr>
              <w:t>$27.67</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4902E110" w:rsidR="00C9745E" w:rsidRPr="007258B2" w:rsidRDefault="006418CB" w:rsidP="00C9745E">
            <w:pPr>
              <w:spacing w:after="0" w:line="240" w:lineRule="auto"/>
              <w:jc w:val="right"/>
              <w:rPr>
                <w:rFonts w:asciiTheme="minorHAnsi" w:hAnsiTheme="minorHAnsi"/>
                <w:sz w:val="21"/>
                <w:szCs w:val="21"/>
              </w:rPr>
            </w:pPr>
            <w:r w:rsidRPr="007258B2">
              <w:rPr>
                <w:rFonts w:asciiTheme="minorHAnsi" w:hAnsiTheme="minorHAnsi"/>
              </w:rPr>
              <w:t>$36.86</w:t>
            </w:r>
          </w:p>
        </w:tc>
      </w:tr>
      <w:tr w:rsidR="000F4964" w:rsidRPr="007258B2" w14:paraId="6C44C77E" w14:textId="77777777" w:rsidTr="000F4964">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0879862" w14:textId="3C36A2B1" w:rsidR="00C9745E" w:rsidRPr="007258B2" w:rsidRDefault="006418CB" w:rsidP="00C9745E">
            <w:pPr>
              <w:spacing w:after="0" w:line="240" w:lineRule="auto"/>
              <w:rPr>
                <w:rFonts w:asciiTheme="minorHAnsi" w:hAnsiTheme="minorHAnsi"/>
                <w:sz w:val="21"/>
                <w:szCs w:val="21"/>
              </w:rPr>
            </w:pPr>
            <w:r w:rsidRPr="007258B2">
              <w:rPr>
                <w:rFonts w:asciiTheme="minorHAnsi" w:hAnsiTheme="minorHAnsi"/>
                <w:bCs/>
                <w:sz w:val="21"/>
                <w:szCs w:val="21"/>
              </w:rPr>
              <w:t>Sales Managers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59DDBF8B" w:rsidR="00C9745E" w:rsidRPr="007258B2" w:rsidRDefault="006418CB" w:rsidP="00C9745E">
            <w:pPr>
              <w:spacing w:after="0" w:line="240" w:lineRule="auto"/>
              <w:jc w:val="right"/>
              <w:rPr>
                <w:rFonts w:asciiTheme="minorHAnsi" w:hAnsiTheme="minorHAnsi"/>
                <w:sz w:val="21"/>
                <w:szCs w:val="21"/>
              </w:rPr>
            </w:pPr>
            <w:r w:rsidRPr="007258B2">
              <w:rPr>
                <w:rFonts w:asciiTheme="minorHAnsi" w:hAnsiTheme="minorHAnsi"/>
                <w:bCs/>
                <w:sz w:val="21"/>
                <w:szCs w:val="21"/>
              </w:rPr>
              <w:t xml:space="preserve"> </w:t>
            </w:r>
            <w:r w:rsidRPr="007258B2">
              <w:rPr>
                <w:rFonts w:asciiTheme="minorHAnsi" w:hAnsiTheme="minorHAnsi"/>
              </w:rPr>
              <w:t xml:space="preserve">7,637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275DECA4" w:rsidR="00C9745E" w:rsidRPr="007258B2" w:rsidRDefault="006418CB" w:rsidP="00C9745E">
            <w:pPr>
              <w:spacing w:after="0" w:line="240" w:lineRule="auto"/>
              <w:jc w:val="right"/>
              <w:rPr>
                <w:rFonts w:asciiTheme="minorHAnsi" w:hAnsiTheme="minorHAnsi"/>
                <w:sz w:val="21"/>
                <w:szCs w:val="21"/>
              </w:rPr>
            </w:pPr>
            <w:r w:rsidRPr="007258B2">
              <w:rPr>
                <w:rFonts w:asciiTheme="minorHAnsi" w:hAnsiTheme="minorHAnsi"/>
                <w:bCs/>
                <w:sz w:val="21"/>
                <w:szCs w:val="21"/>
              </w:rPr>
              <w:t xml:space="preserve"> </w:t>
            </w:r>
            <w:r w:rsidRPr="007258B2">
              <w:rPr>
                <w:rFonts w:asciiTheme="minorHAnsi" w:hAnsiTheme="minorHAnsi"/>
              </w:rPr>
              <w:t xml:space="preserve">8,456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08659A3B" w:rsidR="00C9745E" w:rsidRPr="007258B2" w:rsidRDefault="006418CB" w:rsidP="00C9745E">
            <w:pPr>
              <w:spacing w:after="0" w:line="240" w:lineRule="auto"/>
              <w:jc w:val="right"/>
              <w:rPr>
                <w:rFonts w:asciiTheme="minorHAnsi" w:hAnsiTheme="minorHAnsi"/>
                <w:sz w:val="21"/>
                <w:szCs w:val="21"/>
              </w:rPr>
            </w:pPr>
            <w:r w:rsidRPr="007258B2">
              <w:rPr>
                <w:rFonts w:asciiTheme="minorHAnsi" w:hAnsiTheme="minorHAnsi"/>
              </w:rPr>
              <w:t>819</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17812EF8" w:rsidR="00C9745E" w:rsidRPr="007258B2" w:rsidRDefault="006418CB" w:rsidP="00C9745E">
            <w:pPr>
              <w:spacing w:after="0" w:line="240" w:lineRule="auto"/>
              <w:jc w:val="right"/>
              <w:rPr>
                <w:rFonts w:asciiTheme="minorHAnsi" w:hAnsiTheme="minorHAnsi"/>
                <w:sz w:val="21"/>
                <w:szCs w:val="21"/>
              </w:rPr>
            </w:pPr>
            <w:r w:rsidRPr="007258B2">
              <w:rPr>
                <w:rFonts w:asciiTheme="minorHAnsi" w:hAnsiTheme="minorHAnsi"/>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6A14419C" w:rsidR="00C9745E" w:rsidRPr="007258B2" w:rsidRDefault="006418CB" w:rsidP="00C9745E">
            <w:pPr>
              <w:spacing w:after="0" w:line="240" w:lineRule="auto"/>
              <w:jc w:val="right"/>
              <w:rPr>
                <w:rFonts w:asciiTheme="minorHAnsi" w:hAnsiTheme="minorHAnsi"/>
                <w:sz w:val="21"/>
                <w:szCs w:val="21"/>
              </w:rPr>
            </w:pPr>
            <w:r w:rsidRPr="007258B2">
              <w:rPr>
                <w:rFonts w:asciiTheme="minorHAnsi" w:hAnsiTheme="minorHAnsi"/>
                <w:bCs/>
                <w:sz w:val="21"/>
                <w:szCs w:val="21"/>
              </w:rPr>
              <w:t xml:space="preserve"> </w:t>
            </w:r>
            <w:r w:rsidRPr="007258B2">
              <w:rPr>
                <w:rFonts w:asciiTheme="minorHAnsi" w:hAnsiTheme="minorHAnsi"/>
              </w:rPr>
              <w:t xml:space="preserve">4,403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1E341D38" w:rsidR="00C9745E" w:rsidRPr="007258B2" w:rsidRDefault="006418CB" w:rsidP="00C9745E">
            <w:pPr>
              <w:spacing w:after="0" w:line="240" w:lineRule="auto"/>
              <w:jc w:val="right"/>
              <w:rPr>
                <w:rFonts w:asciiTheme="minorHAnsi" w:hAnsiTheme="minorHAnsi"/>
                <w:sz w:val="21"/>
                <w:szCs w:val="21"/>
              </w:rPr>
            </w:pPr>
            <w:r w:rsidRPr="007258B2">
              <w:rPr>
                <w:rFonts w:asciiTheme="minorHAnsi" w:hAnsiTheme="minorHAnsi"/>
                <w:bCs/>
                <w:sz w:val="21"/>
                <w:szCs w:val="21"/>
              </w:rPr>
              <w:t xml:space="preserve"> </w:t>
            </w:r>
            <w:r w:rsidRPr="007258B2">
              <w:rPr>
                <w:rFonts w:asciiTheme="minorHAnsi" w:hAnsiTheme="minorHAnsi"/>
              </w:rPr>
              <w:t xml:space="preserve">881 </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7D48EE58" w:rsidR="00C9745E" w:rsidRPr="007258B2" w:rsidRDefault="006418CB" w:rsidP="00C9745E">
            <w:pPr>
              <w:spacing w:after="0" w:line="240" w:lineRule="auto"/>
              <w:jc w:val="right"/>
              <w:rPr>
                <w:rFonts w:asciiTheme="minorHAnsi" w:hAnsiTheme="minorHAnsi"/>
                <w:sz w:val="21"/>
                <w:szCs w:val="21"/>
              </w:rPr>
            </w:pPr>
            <w:r w:rsidRPr="007258B2">
              <w:rPr>
                <w:rFonts w:asciiTheme="minorHAnsi" w:hAnsiTheme="minorHAnsi"/>
              </w:rPr>
              <w:t>$53.17</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10B581EC" w:rsidR="00C9745E" w:rsidRPr="007258B2" w:rsidRDefault="006418CB" w:rsidP="00C9745E">
            <w:pPr>
              <w:spacing w:after="0" w:line="240" w:lineRule="auto"/>
              <w:jc w:val="right"/>
              <w:rPr>
                <w:rFonts w:asciiTheme="minorHAnsi" w:hAnsiTheme="minorHAnsi"/>
                <w:sz w:val="21"/>
                <w:szCs w:val="21"/>
              </w:rPr>
            </w:pPr>
            <w:r w:rsidRPr="007258B2">
              <w:rPr>
                <w:rFonts w:asciiTheme="minorHAnsi" w:hAnsiTheme="minorHAnsi"/>
              </w:rPr>
              <w:t>$75.88</w:t>
            </w:r>
          </w:p>
        </w:tc>
      </w:tr>
      <w:tr w:rsidR="000F4964" w:rsidRPr="007258B2" w14:paraId="30BFB01C" w14:textId="77777777" w:rsidTr="000F4964">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7A2B1935" w14:textId="6590004A" w:rsidR="00C9745E" w:rsidRPr="007258B2" w:rsidRDefault="006418CB" w:rsidP="00C9745E">
            <w:pPr>
              <w:spacing w:after="0" w:line="240" w:lineRule="auto"/>
              <w:rPr>
                <w:rFonts w:asciiTheme="minorHAnsi" w:hAnsiTheme="minorHAnsi"/>
                <w:sz w:val="21"/>
                <w:szCs w:val="21"/>
              </w:rPr>
            </w:pPr>
            <w:r w:rsidRPr="007258B2">
              <w:rPr>
                <w:rFonts w:asciiTheme="minorHAnsi" w:hAnsiTheme="minorHAnsi"/>
                <w:bCs/>
                <w:sz w:val="21"/>
                <w:szCs w:val="21"/>
              </w:rPr>
              <w:t>Market Research Analysts and Marketing</w:t>
            </w:r>
            <w:r w:rsidRPr="007258B2">
              <w:rPr>
                <w:rFonts w:asciiTheme="minorHAnsi" w:hAnsiTheme="minorHAnsi"/>
              </w:rPr>
              <w:t xml:space="preserve"> Specialists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2730388" w14:textId="041791D5" w:rsidR="00C9745E" w:rsidRPr="007258B2" w:rsidRDefault="006418CB" w:rsidP="00C9745E">
            <w:pPr>
              <w:spacing w:after="0" w:line="240" w:lineRule="auto"/>
              <w:jc w:val="right"/>
              <w:rPr>
                <w:rFonts w:asciiTheme="minorHAnsi" w:hAnsiTheme="minorHAnsi"/>
                <w:sz w:val="21"/>
                <w:szCs w:val="21"/>
              </w:rPr>
            </w:pPr>
            <w:r w:rsidRPr="007258B2">
              <w:rPr>
                <w:rFonts w:asciiTheme="minorHAnsi" w:hAnsiTheme="minorHAnsi"/>
                <w:bCs/>
                <w:sz w:val="21"/>
                <w:szCs w:val="21"/>
              </w:rPr>
              <w:t xml:space="preserve"> </w:t>
            </w:r>
            <w:r w:rsidRPr="007258B2">
              <w:rPr>
                <w:rFonts w:asciiTheme="minorHAnsi" w:hAnsiTheme="minorHAnsi"/>
              </w:rPr>
              <w:t xml:space="preserve">14,077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15B6D37" w14:textId="052237D9" w:rsidR="00C9745E" w:rsidRPr="007258B2" w:rsidRDefault="006418CB" w:rsidP="00C9745E">
            <w:pPr>
              <w:spacing w:after="0" w:line="240" w:lineRule="auto"/>
              <w:jc w:val="right"/>
              <w:rPr>
                <w:rFonts w:asciiTheme="minorHAnsi" w:hAnsiTheme="minorHAnsi"/>
                <w:sz w:val="21"/>
                <w:szCs w:val="21"/>
              </w:rPr>
            </w:pPr>
            <w:r w:rsidRPr="007258B2">
              <w:rPr>
                <w:rFonts w:asciiTheme="minorHAnsi" w:hAnsiTheme="minorHAnsi"/>
                <w:bCs/>
                <w:sz w:val="21"/>
                <w:szCs w:val="21"/>
              </w:rPr>
              <w:t xml:space="preserve"> </w:t>
            </w:r>
            <w:r w:rsidRPr="007258B2">
              <w:rPr>
                <w:rFonts w:asciiTheme="minorHAnsi" w:hAnsiTheme="minorHAnsi"/>
              </w:rPr>
              <w:t xml:space="preserve">16,889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B79DE00" w14:textId="0F659609" w:rsidR="00C9745E" w:rsidRPr="007258B2" w:rsidRDefault="006418CB" w:rsidP="00C9745E">
            <w:pPr>
              <w:spacing w:after="0" w:line="240" w:lineRule="auto"/>
              <w:jc w:val="right"/>
              <w:rPr>
                <w:rFonts w:asciiTheme="minorHAnsi" w:hAnsiTheme="minorHAnsi"/>
                <w:sz w:val="21"/>
                <w:szCs w:val="21"/>
              </w:rPr>
            </w:pPr>
            <w:r w:rsidRPr="007258B2">
              <w:rPr>
                <w:rFonts w:asciiTheme="minorHAnsi" w:hAnsiTheme="minorHAnsi"/>
              </w:rPr>
              <w:t>2,812</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468C20" w14:textId="2DF16868" w:rsidR="00C9745E" w:rsidRPr="007258B2" w:rsidRDefault="006418CB" w:rsidP="00C9745E">
            <w:pPr>
              <w:spacing w:after="0" w:line="240" w:lineRule="auto"/>
              <w:jc w:val="right"/>
              <w:rPr>
                <w:rFonts w:asciiTheme="minorHAnsi" w:hAnsiTheme="minorHAnsi"/>
                <w:sz w:val="21"/>
                <w:szCs w:val="21"/>
              </w:rPr>
            </w:pPr>
            <w:r w:rsidRPr="007258B2">
              <w:rPr>
                <w:rFonts w:asciiTheme="minorHAnsi" w:hAnsiTheme="minorHAnsi"/>
              </w:rPr>
              <w:t>20%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67A9791" w14:textId="7C0090CD" w:rsidR="00C9745E" w:rsidRPr="007258B2" w:rsidRDefault="006418CB" w:rsidP="00C9745E">
            <w:pPr>
              <w:spacing w:after="0" w:line="240" w:lineRule="auto"/>
              <w:jc w:val="right"/>
              <w:rPr>
                <w:rFonts w:asciiTheme="minorHAnsi" w:hAnsiTheme="minorHAnsi"/>
                <w:sz w:val="21"/>
                <w:szCs w:val="21"/>
              </w:rPr>
            </w:pPr>
            <w:r w:rsidRPr="007258B2">
              <w:rPr>
                <w:rFonts w:asciiTheme="minorHAnsi" w:hAnsiTheme="minorHAnsi"/>
                <w:bCs/>
                <w:sz w:val="21"/>
                <w:szCs w:val="21"/>
              </w:rPr>
              <w:t xml:space="preserve"> </w:t>
            </w:r>
            <w:r w:rsidRPr="007258B2">
              <w:rPr>
                <w:rFonts w:asciiTheme="minorHAnsi" w:hAnsiTheme="minorHAnsi"/>
              </w:rPr>
              <w:t xml:space="preserve">10,677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8157DE6" w14:textId="5D0AA027" w:rsidR="00C9745E" w:rsidRPr="007258B2" w:rsidRDefault="006418CB" w:rsidP="00C9745E">
            <w:pPr>
              <w:spacing w:after="0" w:line="240" w:lineRule="auto"/>
              <w:jc w:val="right"/>
              <w:rPr>
                <w:rFonts w:asciiTheme="minorHAnsi" w:hAnsiTheme="minorHAnsi"/>
                <w:sz w:val="21"/>
                <w:szCs w:val="21"/>
              </w:rPr>
            </w:pPr>
            <w:r w:rsidRPr="007258B2">
              <w:rPr>
                <w:rFonts w:asciiTheme="minorHAnsi" w:hAnsiTheme="minorHAnsi"/>
                <w:bCs/>
                <w:sz w:val="21"/>
                <w:szCs w:val="21"/>
              </w:rPr>
              <w:t xml:space="preserve"> </w:t>
            </w:r>
            <w:r w:rsidRPr="007258B2">
              <w:rPr>
                <w:rFonts w:asciiTheme="minorHAnsi" w:hAnsiTheme="minorHAnsi"/>
              </w:rPr>
              <w:t xml:space="preserve">2,135 </w:t>
            </w:r>
          </w:p>
        </w:tc>
        <w:tc>
          <w:tcPr>
            <w:tcW w:w="900" w:type="dxa"/>
            <w:tcBorders>
              <w:left w:val="single" w:sz="4" w:space="0" w:color="A6A6A6" w:themeColor="background1" w:themeShade="A6"/>
              <w:right w:val="single" w:sz="4" w:space="0" w:color="A6A6A6" w:themeColor="background1" w:themeShade="A6"/>
            </w:tcBorders>
            <w:vAlign w:val="center"/>
          </w:tcPr>
          <w:p w14:paraId="1B8BD3CC" w14:textId="7B8A4C1F" w:rsidR="00C9745E" w:rsidRPr="007258B2" w:rsidRDefault="006418CB" w:rsidP="00C9745E">
            <w:pPr>
              <w:spacing w:after="0" w:line="240" w:lineRule="auto"/>
              <w:jc w:val="right"/>
              <w:rPr>
                <w:rFonts w:asciiTheme="minorHAnsi" w:hAnsiTheme="minorHAnsi"/>
                <w:sz w:val="21"/>
                <w:szCs w:val="21"/>
              </w:rPr>
            </w:pPr>
            <w:r w:rsidRPr="007258B2">
              <w:rPr>
                <w:rFonts w:asciiTheme="minorHAnsi" w:hAnsiTheme="minorHAnsi"/>
              </w:rPr>
              <w:t>$31.81</w:t>
            </w:r>
          </w:p>
        </w:tc>
        <w:tc>
          <w:tcPr>
            <w:tcW w:w="900" w:type="dxa"/>
            <w:tcBorders>
              <w:left w:val="single" w:sz="4" w:space="0" w:color="A6A6A6" w:themeColor="background1" w:themeShade="A6"/>
              <w:right w:val="single" w:sz="4" w:space="0" w:color="A6A6A6" w:themeColor="background1" w:themeShade="A6"/>
            </w:tcBorders>
            <w:vAlign w:val="center"/>
          </w:tcPr>
          <w:p w14:paraId="5E48FA85" w14:textId="701A214C" w:rsidR="00C9745E" w:rsidRPr="007258B2" w:rsidRDefault="006418CB" w:rsidP="00C9745E">
            <w:pPr>
              <w:spacing w:after="0" w:line="240" w:lineRule="auto"/>
              <w:jc w:val="right"/>
              <w:rPr>
                <w:rFonts w:asciiTheme="minorHAnsi" w:hAnsiTheme="minorHAnsi"/>
                <w:sz w:val="21"/>
                <w:szCs w:val="21"/>
              </w:rPr>
            </w:pPr>
            <w:r w:rsidRPr="007258B2">
              <w:rPr>
                <w:rFonts w:asciiTheme="minorHAnsi" w:hAnsiTheme="minorHAnsi"/>
              </w:rPr>
              <w:t>$44.22</w:t>
            </w:r>
          </w:p>
        </w:tc>
      </w:tr>
      <w:tr w:rsidR="000F4964" w:rsidRPr="007258B2" w14:paraId="4B51BA15" w14:textId="77777777" w:rsidTr="000F4964">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7258B2" w:rsidRDefault="00C9745E" w:rsidP="00C9745E">
            <w:pPr>
              <w:spacing w:after="0" w:line="240" w:lineRule="auto"/>
              <w:rPr>
                <w:rFonts w:asciiTheme="minorHAnsi" w:hAnsiTheme="minorHAnsi"/>
                <w:b/>
                <w:sz w:val="21"/>
                <w:szCs w:val="21"/>
              </w:rPr>
            </w:pPr>
            <w:r w:rsidRPr="007258B2">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254A40EA" w:rsidR="00C9745E" w:rsidRPr="007258B2" w:rsidRDefault="006418CB" w:rsidP="00C9745E">
            <w:pPr>
              <w:spacing w:after="0" w:line="240" w:lineRule="auto"/>
              <w:jc w:val="right"/>
              <w:rPr>
                <w:rFonts w:asciiTheme="minorHAnsi" w:hAnsiTheme="minorHAnsi"/>
                <w:b/>
                <w:sz w:val="21"/>
                <w:szCs w:val="21"/>
              </w:rPr>
            </w:pPr>
            <w:r w:rsidRPr="007258B2">
              <w:rPr>
                <w:rFonts w:asciiTheme="minorHAnsi" w:hAnsiTheme="minorHAnsi"/>
                <w:b/>
                <w:bCs/>
                <w:sz w:val="21"/>
                <w:szCs w:val="21"/>
              </w:rPr>
              <w:t xml:space="preserve"> 39,911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697463E8" w:rsidR="00C9745E" w:rsidRPr="007258B2" w:rsidRDefault="006418CB" w:rsidP="00C9745E">
            <w:pPr>
              <w:spacing w:after="0" w:line="240" w:lineRule="auto"/>
              <w:jc w:val="right"/>
              <w:rPr>
                <w:rFonts w:asciiTheme="minorHAnsi" w:hAnsiTheme="minorHAnsi"/>
                <w:b/>
                <w:sz w:val="21"/>
                <w:szCs w:val="21"/>
              </w:rPr>
            </w:pPr>
            <w:r w:rsidRPr="007258B2">
              <w:rPr>
                <w:rFonts w:asciiTheme="minorHAnsi" w:hAnsiTheme="minorHAnsi"/>
                <w:b/>
                <w:bCs/>
                <w:sz w:val="21"/>
                <w:szCs w:val="21"/>
              </w:rPr>
              <w:t xml:space="preserve"> 45,203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69170594" w:rsidR="00C9745E" w:rsidRPr="007258B2" w:rsidRDefault="006418CB" w:rsidP="00C9745E">
            <w:pPr>
              <w:spacing w:after="0" w:line="240" w:lineRule="auto"/>
              <w:jc w:val="right"/>
              <w:rPr>
                <w:rFonts w:asciiTheme="minorHAnsi" w:hAnsiTheme="minorHAnsi"/>
                <w:b/>
                <w:sz w:val="21"/>
                <w:szCs w:val="21"/>
              </w:rPr>
            </w:pPr>
            <w:r w:rsidRPr="007258B2">
              <w:rPr>
                <w:rFonts w:asciiTheme="minorHAnsi" w:hAnsiTheme="minorHAnsi"/>
                <w:b/>
                <w:bCs/>
                <w:sz w:val="21"/>
                <w:szCs w:val="21"/>
              </w:rPr>
              <w:t>5,292</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43E99349" w:rsidR="00C9745E" w:rsidRPr="007258B2" w:rsidRDefault="006418CB" w:rsidP="00C9745E">
            <w:pPr>
              <w:spacing w:after="0" w:line="240" w:lineRule="auto"/>
              <w:jc w:val="right"/>
              <w:rPr>
                <w:rFonts w:asciiTheme="minorHAnsi" w:hAnsiTheme="minorHAnsi"/>
                <w:b/>
                <w:sz w:val="21"/>
                <w:szCs w:val="21"/>
              </w:rPr>
            </w:pPr>
            <w:r w:rsidRPr="007258B2">
              <w:rPr>
                <w:rFonts w:asciiTheme="minorHAnsi" w:hAnsiTheme="minorHAnsi"/>
                <w:b/>
                <w:bCs/>
                <w:sz w:val="21"/>
                <w:szCs w:val="21"/>
              </w:rPr>
              <w:t>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0A5861FE" w:rsidR="00C9745E" w:rsidRPr="007258B2" w:rsidRDefault="006418CB" w:rsidP="00C9745E">
            <w:pPr>
              <w:spacing w:after="0" w:line="240" w:lineRule="auto"/>
              <w:jc w:val="right"/>
              <w:rPr>
                <w:rFonts w:asciiTheme="minorHAnsi" w:hAnsiTheme="minorHAnsi"/>
                <w:b/>
                <w:sz w:val="21"/>
                <w:szCs w:val="21"/>
              </w:rPr>
            </w:pPr>
            <w:r w:rsidRPr="007258B2">
              <w:rPr>
                <w:rFonts w:asciiTheme="minorHAnsi" w:hAnsiTheme="minorHAnsi"/>
                <w:b/>
                <w:bCs/>
                <w:sz w:val="21"/>
                <w:szCs w:val="21"/>
              </w:rPr>
              <w:t xml:space="preserve"> 26,222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5B70CC13" w:rsidR="00C9745E" w:rsidRPr="007258B2" w:rsidRDefault="006418CB" w:rsidP="00C9745E">
            <w:pPr>
              <w:spacing w:after="0" w:line="240" w:lineRule="auto"/>
              <w:jc w:val="right"/>
              <w:rPr>
                <w:rFonts w:asciiTheme="minorHAnsi" w:hAnsiTheme="minorHAnsi"/>
                <w:b/>
                <w:sz w:val="21"/>
                <w:szCs w:val="21"/>
              </w:rPr>
            </w:pPr>
            <w:r w:rsidRPr="007258B2">
              <w:rPr>
                <w:rFonts w:asciiTheme="minorHAnsi" w:hAnsiTheme="minorHAnsi"/>
                <w:b/>
                <w:bCs/>
                <w:sz w:val="21"/>
                <w:szCs w:val="21"/>
              </w:rPr>
              <w:t xml:space="preserve"> 5,244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11AE0314" w:rsidR="00C9745E" w:rsidRPr="007258B2" w:rsidRDefault="006418CB" w:rsidP="00C9745E">
            <w:pPr>
              <w:spacing w:after="0" w:line="240" w:lineRule="auto"/>
              <w:jc w:val="right"/>
              <w:rPr>
                <w:rFonts w:asciiTheme="minorHAnsi" w:hAnsiTheme="minorHAnsi"/>
                <w:b/>
                <w:sz w:val="21"/>
                <w:szCs w:val="21"/>
              </w:rPr>
            </w:pPr>
            <w:r w:rsidRPr="007258B2">
              <w:rPr>
                <w:rFonts w:asciiTheme="minorHAnsi" w:hAnsiTheme="minorHAnsi"/>
                <w:b/>
                <w:bCs/>
                <w:sz w:val="21"/>
                <w:szCs w:val="21"/>
              </w:rPr>
              <w:t>$42.13</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581801A0" w:rsidR="00C9745E" w:rsidRPr="007258B2" w:rsidRDefault="006418CB" w:rsidP="00C9745E">
            <w:pPr>
              <w:spacing w:after="0" w:line="240" w:lineRule="auto"/>
              <w:jc w:val="right"/>
              <w:rPr>
                <w:rFonts w:asciiTheme="minorHAnsi" w:hAnsiTheme="minorHAnsi"/>
                <w:b/>
                <w:sz w:val="21"/>
                <w:szCs w:val="21"/>
              </w:rPr>
            </w:pPr>
            <w:r w:rsidRPr="007258B2">
              <w:rPr>
                <w:rFonts w:asciiTheme="minorHAnsi" w:hAnsiTheme="minorHAnsi"/>
                <w:b/>
                <w:bCs/>
                <w:sz w:val="21"/>
                <w:szCs w:val="21"/>
              </w:rPr>
              <w:t>$57.18</w:t>
            </w:r>
          </w:p>
        </w:tc>
      </w:tr>
    </w:tbl>
    <w:p w14:paraId="6345B211" w14:textId="36A3630F" w:rsidR="003047AF" w:rsidRPr="007258B2" w:rsidRDefault="000230E6" w:rsidP="003047AF">
      <w:pPr>
        <w:pStyle w:val="NoSpacing"/>
        <w:rPr>
          <w:rFonts w:asciiTheme="minorHAnsi" w:hAnsiTheme="minorHAnsi"/>
          <w:i/>
          <w:sz w:val="20"/>
          <w:szCs w:val="20"/>
        </w:rPr>
      </w:pPr>
      <w:r w:rsidRPr="007258B2">
        <w:rPr>
          <w:rFonts w:asciiTheme="minorHAnsi" w:hAnsiTheme="minorHAnsi"/>
          <w:i/>
          <w:sz w:val="20"/>
          <w:szCs w:val="20"/>
        </w:rPr>
        <w:t>Source: EMSI 2020.3</w:t>
      </w:r>
    </w:p>
    <w:p w14:paraId="0F940DAA" w14:textId="7D2F872D" w:rsidR="00E42D43" w:rsidRPr="007258B2" w:rsidRDefault="006418CB" w:rsidP="00E427E9">
      <w:pPr>
        <w:pStyle w:val="NoSpacing"/>
        <w:spacing w:after="120"/>
        <w:rPr>
          <w:rFonts w:asciiTheme="minorHAnsi" w:hAnsiTheme="minorHAnsi"/>
          <w:sz w:val="20"/>
          <w:szCs w:val="20"/>
        </w:rPr>
      </w:pPr>
      <w:r w:rsidRPr="007258B2">
        <w:rPr>
          <w:rFonts w:asciiTheme="minorHAnsi" w:hAnsiTheme="minorHAnsi"/>
          <w:bCs/>
        </w:rPr>
        <w:t>Mid-Peninsula</w:t>
      </w:r>
      <w:r w:rsidR="00074160" w:rsidRPr="007258B2">
        <w:rPr>
          <w:rFonts w:asciiTheme="minorHAnsi" w:hAnsiTheme="minorHAnsi"/>
        </w:rPr>
        <w:t xml:space="preserve"> </w:t>
      </w:r>
      <w:r w:rsidR="00681353" w:rsidRPr="007258B2">
        <w:rPr>
          <w:rFonts w:asciiTheme="minorHAnsi" w:hAnsiTheme="minorHAnsi"/>
          <w:sz w:val="20"/>
          <w:szCs w:val="20"/>
        </w:rPr>
        <w:t>Sub-Region</w:t>
      </w:r>
      <w:r w:rsidR="00797696" w:rsidRPr="007258B2">
        <w:rPr>
          <w:rFonts w:asciiTheme="minorHAnsi" w:hAnsiTheme="minorHAnsi"/>
          <w:sz w:val="20"/>
          <w:szCs w:val="20"/>
        </w:rPr>
        <w:t xml:space="preserve"> </w:t>
      </w:r>
      <w:r w:rsidR="00681353" w:rsidRPr="007258B2">
        <w:rPr>
          <w:rFonts w:asciiTheme="minorHAnsi" w:hAnsiTheme="minorHAnsi"/>
          <w:sz w:val="20"/>
          <w:szCs w:val="20"/>
        </w:rPr>
        <w:t xml:space="preserve">includes </w:t>
      </w:r>
      <w:r w:rsidR="0005268B" w:rsidRPr="007258B2">
        <w:rPr>
          <w:rFonts w:asciiTheme="minorHAnsi" w:hAnsiTheme="minorHAnsi"/>
          <w:sz w:val="20"/>
          <w:szCs w:val="20"/>
        </w:rPr>
        <w:t>San Francisco and San Mateo Counties</w:t>
      </w:r>
    </w:p>
    <w:p w14:paraId="6D4DE470" w14:textId="74EBA986" w:rsidR="00351170" w:rsidRPr="007258B2" w:rsidRDefault="002155A4" w:rsidP="00351170">
      <w:pPr>
        <w:pStyle w:val="Heading3"/>
        <w:rPr>
          <w:rFonts w:asciiTheme="minorHAnsi" w:eastAsiaTheme="minorHAnsi" w:hAnsiTheme="minorHAnsi" w:cs="Times New Roman"/>
          <w:bCs w:val="0"/>
          <w:color w:val="000000"/>
        </w:rPr>
      </w:pPr>
      <w:r w:rsidRPr="007258B2">
        <w:rPr>
          <w:rFonts w:asciiTheme="minorHAnsi" w:eastAsiaTheme="minorHAnsi" w:hAnsiTheme="minorHAnsi" w:cs="Times New Roman"/>
          <w:bCs w:val="0"/>
          <w:color w:val="000000"/>
        </w:rPr>
        <w:t xml:space="preserve">Job Postings in </w:t>
      </w:r>
      <w:r w:rsidR="00351170" w:rsidRPr="007258B2">
        <w:rPr>
          <w:rFonts w:asciiTheme="minorHAnsi" w:eastAsiaTheme="minorHAnsi" w:hAnsiTheme="minorHAnsi" w:cs="Times New Roman"/>
          <w:bCs w:val="0"/>
          <w:color w:val="000000"/>
        </w:rPr>
        <w:t>Bay Region</w:t>
      </w:r>
      <w:r w:rsidR="00060203" w:rsidRPr="007258B2">
        <w:rPr>
          <w:rFonts w:asciiTheme="minorHAnsi" w:eastAsiaTheme="minorHAnsi" w:hAnsiTheme="minorHAnsi" w:cs="Times New Roman"/>
          <w:bCs w:val="0"/>
          <w:color w:val="000000"/>
        </w:rPr>
        <w:t xml:space="preserve"> and </w:t>
      </w:r>
      <w:r w:rsidR="006418CB" w:rsidRPr="007258B2">
        <w:rPr>
          <w:rFonts w:asciiTheme="minorHAnsi" w:eastAsiaTheme="minorHAnsi" w:hAnsiTheme="minorHAnsi" w:cs="Times New Roman"/>
          <w:bCs w:val="0"/>
          <w:color w:val="000000"/>
        </w:rPr>
        <w:t>Mid-Peninsula</w:t>
      </w:r>
      <w:r w:rsidR="00AD79CA" w:rsidRPr="007258B2">
        <w:rPr>
          <w:rFonts w:asciiTheme="minorHAnsi" w:eastAsiaTheme="minorHAnsi" w:hAnsiTheme="minorHAnsi" w:cs="Times New Roman"/>
          <w:bCs w:val="0"/>
          <w:color w:val="000000"/>
        </w:rPr>
        <w:t xml:space="preserve"> </w:t>
      </w:r>
      <w:r w:rsidR="00060203" w:rsidRPr="007258B2">
        <w:rPr>
          <w:rFonts w:asciiTheme="minorHAnsi" w:eastAsiaTheme="minorHAnsi" w:hAnsiTheme="minorHAnsi" w:cs="Times New Roman"/>
          <w:bCs w:val="0"/>
          <w:color w:val="000000"/>
        </w:rPr>
        <w:t>Sub-Region</w:t>
      </w:r>
    </w:p>
    <w:p w14:paraId="2094AEC4" w14:textId="2B8AEB58" w:rsidR="001C1787" w:rsidRPr="007258B2" w:rsidRDefault="000E5421" w:rsidP="001C1787">
      <w:pPr>
        <w:pStyle w:val="NoSpacing"/>
        <w:spacing w:after="60"/>
        <w:rPr>
          <w:rFonts w:asciiTheme="minorHAnsi" w:hAnsiTheme="minorHAnsi"/>
          <w:b/>
        </w:rPr>
      </w:pPr>
      <w:r w:rsidRPr="007258B2">
        <w:rPr>
          <w:rFonts w:asciiTheme="minorHAnsi" w:hAnsiTheme="minorHAnsi"/>
          <w:b/>
        </w:rPr>
        <w:t>Table 3</w:t>
      </w:r>
      <w:r w:rsidR="002155A4" w:rsidRPr="007258B2">
        <w:rPr>
          <w:rFonts w:asciiTheme="minorHAnsi" w:hAnsiTheme="minorHAnsi"/>
          <w:b/>
        </w:rPr>
        <w:t xml:space="preserve">. </w:t>
      </w:r>
      <w:r w:rsidR="001C1787" w:rsidRPr="007258B2">
        <w:rPr>
          <w:rFonts w:asciiTheme="minorHAnsi" w:hAnsiTheme="minorHAnsi"/>
          <w:b/>
        </w:rPr>
        <w:t>Number of Job Postings by Occupation for latest 12 months (</w:t>
      </w:r>
      <w:r w:rsidR="00CA7C27" w:rsidRPr="007258B2">
        <w:rPr>
          <w:rFonts w:asciiTheme="minorHAnsi" w:hAnsiTheme="minorHAnsi"/>
          <w:b/>
        </w:rPr>
        <w:t>July 2019 - June 2020</w:t>
      </w:r>
      <w:r w:rsidR="001C1787" w:rsidRPr="007258B2">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5310"/>
        <w:gridCol w:w="3060"/>
        <w:gridCol w:w="1710"/>
      </w:tblGrid>
      <w:tr w:rsidR="000F4964" w:rsidRPr="007258B2" w14:paraId="722B3D04" w14:textId="015220D9" w:rsidTr="000F4964">
        <w:trPr>
          <w:trHeight w:val="233"/>
          <w:tblHeader/>
        </w:trPr>
        <w:tc>
          <w:tcPr>
            <w:tcW w:w="5310" w:type="dxa"/>
            <w:shd w:val="clear" w:color="auto" w:fill="E0EE7C" w:themeFill="accent3" w:themeFillTint="66"/>
            <w:noWrap/>
            <w:vAlign w:val="center"/>
            <w:hideMark/>
          </w:tcPr>
          <w:p w14:paraId="0FD02B62" w14:textId="77777777" w:rsidR="002C3B30" w:rsidRPr="007258B2" w:rsidRDefault="002C3B30" w:rsidP="005E116D">
            <w:pPr>
              <w:spacing w:after="0" w:line="240" w:lineRule="auto"/>
              <w:ind w:left="-15"/>
              <w:rPr>
                <w:rFonts w:asciiTheme="minorHAnsi" w:eastAsia="Times New Roman" w:hAnsiTheme="minorHAnsi"/>
                <w:bCs/>
                <w:sz w:val="21"/>
                <w:szCs w:val="21"/>
              </w:rPr>
            </w:pPr>
            <w:r w:rsidRPr="007258B2">
              <w:rPr>
                <w:rFonts w:asciiTheme="minorHAnsi" w:eastAsia="Times New Roman" w:hAnsiTheme="minorHAnsi"/>
                <w:bCs/>
                <w:sz w:val="21"/>
                <w:szCs w:val="21"/>
              </w:rPr>
              <w:lastRenderedPageBreak/>
              <w:t>Occupation</w:t>
            </w:r>
          </w:p>
        </w:tc>
        <w:tc>
          <w:tcPr>
            <w:tcW w:w="3060" w:type="dxa"/>
            <w:shd w:val="clear" w:color="auto" w:fill="E0EE7C" w:themeFill="accent3" w:themeFillTint="66"/>
            <w:noWrap/>
            <w:vAlign w:val="center"/>
            <w:hideMark/>
          </w:tcPr>
          <w:p w14:paraId="401D0B5E" w14:textId="197818BE" w:rsidR="002C3B30" w:rsidRPr="007258B2" w:rsidRDefault="002C3B30" w:rsidP="00950AF1">
            <w:pPr>
              <w:spacing w:after="0" w:line="240" w:lineRule="auto"/>
              <w:jc w:val="center"/>
              <w:rPr>
                <w:rFonts w:asciiTheme="minorHAnsi" w:eastAsia="Times New Roman" w:hAnsiTheme="minorHAnsi"/>
                <w:bCs/>
                <w:sz w:val="21"/>
                <w:szCs w:val="21"/>
              </w:rPr>
            </w:pPr>
            <w:r w:rsidRPr="007258B2">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66DA02DB" w:rsidR="002C3B30" w:rsidRPr="007258B2" w:rsidRDefault="006418CB" w:rsidP="002F5095">
            <w:pPr>
              <w:tabs>
                <w:tab w:val="decimal" w:pos="1080"/>
              </w:tabs>
              <w:spacing w:after="0" w:line="240" w:lineRule="auto"/>
              <w:jc w:val="center"/>
              <w:rPr>
                <w:rFonts w:asciiTheme="minorHAnsi" w:eastAsia="Times New Roman" w:hAnsiTheme="minorHAnsi"/>
                <w:bCs/>
                <w:sz w:val="21"/>
                <w:szCs w:val="21"/>
              </w:rPr>
            </w:pPr>
            <w:r w:rsidRPr="007258B2">
              <w:rPr>
                <w:rFonts w:asciiTheme="minorHAnsi" w:eastAsia="Times New Roman" w:hAnsiTheme="minorHAnsi"/>
                <w:bCs/>
                <w:sz w:val="21"/>
                <w:szCs w:val="21"/>
              </w:rPr>
              <w:t>Mid-Peninsula</w:t>
            </w:r>
            <w:r w:rsidR="00F73B62" w:rsidRPr="007258B2">
              <w:rPr>
                <w:rFonts w:asciiTheme="minorHAnsi" w:eastAsia="Times New Roman" w:hAnsiTheme="minorHAnsi"/>
                <w:bCs/>
                <w:sz w:val="21"/>
                <w:szCs w:val="21"/>
              </w:rPr>
              <w:t xml:space="preserve"> Sub-Region</w:t>
            </w:r>
          </w:p>
        </w:tc>
      </w:tr>
      <w:tr w:rsidR="000F4964" w:rsidRPr="007258B2" w14:paraId="22CC6F39" w14:textId="3ADA4CEB" w:rsidTr="000F4964">
        <w:trPr>
          <w:trHeight w:val="202"/>
        </w:trPr>
        <w:tc>
          <w:tcPr>
            <w:tcW w:w="5310" w:type="dxa"/>
            <w:shd w:val="clear" w:color="auto" w:fill="auto"/>
            <w:noWrap/>
            <w:vAlign w:val="bottom"/>
          </w:tcPr>
          <w:p w14:paraId="7FD0BF21" w14:textId="4AC205F0" w:rsidR="00902A86" w:rsidRPr="007258B2" w:rsidRDefault="000F4964" w:rsidP="00902A86">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902A86" w:rsidRPr="007258B2">
              <w:rPr>
                <w:rFonts w:asciiTheme="minorHAnsi" w:hAnsiTheme="minorHAnsi" w:cs="Calibri"/>
              </w:rPr>
              <w:t xml:space="preserve">Sales Representatives, Wholesale and Manufacturing, Except Technical and </w:t>
            </w:r>
            <w:r>
              <w:rPr>
                <w:rFonts w:asciiTheme="minorHAnsi" w:hAnsiTheme="minorHAnsi" w:cs="Calibri"/>
              </w:rPr>
              <w:t xml:space="preserve"> </w:t>
            </w:r>
            <w:r w:rsidR="00902A86" w:rsidRPr="007258B2">
              <w:rPr>
                <w:rFonts w:asciiTheme="minorHAnsi" w:hAnsiTheme="minorHAnsi" w:cs="Calibri"/>
              </w:rPr>
              <w:t>Scientific Products</w:t>
            </w:r>
          </w:p>
        </w:tc>
        <w:tc>
          <w:tcPr>
            <w:tcW w:w="3060" w:type="dxa"/>
            <w:shd w:val="clear" w:color="auto" w:fill="auto"/>
            <w:noWrap/>
            <w:vAlign w:val="bottom"/>
          </w:tcPr>
          <w:p w14:paraId="06415EC9" w14:textId="63AAC638" w:rsidR="00902A86" w:rsidRPr="007258B2" w:rsidRDefault="00902A86" w:rsidP="00902A86">
            <w:pPr>
              <w:tabs>
                <w:tab w:val="decimal" w:pos="816"/>
              </w:tabs>
              <w:spacing w:after="0" w:line="240" w:lineRule="auto"/>
              <w:jc w:val="center"/>
              <w:rPr>
                <w:rFonts w:asciiTheme="minorHAnsi" w:eastAsia="Times New Roman" w:hAnsiTheme="minorHAnsi"/>
                <w:sz w:val="21"/>
                <w:szCs w:val="21"/>
              </w:rPr>
            </w:pPr>
            <w:r w:rsidRPr="007258B2">
              <w:rPr>
                <w:rFonts w:asciiTheme="minorHAnsi" w:hAnsiTheme="minorHAnsi" w:cs="Calibri"/>
              </w:rPr>
              <w:t>44,555</w:t>
            </w:r>
          </w:p>
        </w:tc>
        <w:tc>
          <w:tcPr>
            <w:tcW w:w="1710" w:type="dxa"/>
            <w:vAlign w:val="bottom"/>
          </w:tcPr>
          <w:p w14:paraId="14DDF9FF" w14:textId="2983304E" w:rsidR="00902A86" w:rsidRPr="007258B2" w:rsidRDefault="00902A86" w:rsidP="00902A86">
            <w:pPr>
              <w:tabs>
                <w:tab w:val="decimal" w:pos="1080"/>
              </w:tabs>
              <w:spacing w:after="0" w:line="240" w:lineRule="auto"/>
              <w:jc w:val="center"/>
              <w:rPr>
                <w:rFonts w:asciiTheme="minorHAnsi" w:eastAsia="Times New Roman" w:hAnsiTheme="minorHAnsi"/>
                <w:sz w:val="21"/>
                <w:szCs w:val="21"/>
              </w:rPr>
            </w:pPr>
            <w:r w:rsidRPr="007258B2">
              <w:rPr>
                <w:rFonts w:asciiTheme="minorHAnsi" w:hAnsiTheme="minorHAnsi" w:cs="Calibri"/>
              </w:rPr>
              <w:t>18,188</w:t>
            </w:r>
          </w:p>
        </w:tc>
      </w:tr>
      <w:tr w:rsidR="000F4964" w:rsidRPr="007258B2" w14:paraId="3E459471" w14:textId="77777777" w:rsidTr="000F4964">
        <w:trPr>
          <w:trHeight w:val="202"/>
        </w:trPr>
        <w:tc>
          <w:tcPr>
            <w:tcW w:w="5310" w:type="dxa"/>
            <w:shd w:val="clear" w:color="auto" w:fill="auto"/>
            <w:noWrap/>
            <w:vAlign w:val="bottom"/>
          </w:tcPr>
          <w:p w14:paraId="3A8DE7DE" w14:textId="106A9FA2" w:rsidR="00902A86" w:rsidRPr="007258B2" w:rsidRDefault="000F4964" w:rsidP="00902A86">
            <w:pPr>
              <w:spacing w:after="0" w:line="240" w:lineRule="auto"/>
              <w:ind w:left="-120"/>
              <w:rPr>
                <w:rFonts w:asciiTheme="minorHAnsi" w:hAnsiTheme="minorHAnsi"/>
                <w:sz w:val="21"/>
                <w:szCs w:val="21"/>
              </w:rPr>
            </w:pPr>
            <w:r>
              <w:rPr>
                <w:rFonts w:asciiTheme="minorHAnsi" w:hAnsiTheme="minorHAnsi" w:cs="Calibri"/>
              </w:rPr>
              <w:t xml:space="preserve">  </w:t>
            </w:r>
            <w:r w:rsidR="00902A86" w:rsidRPr="007258B2">
              <w:rPr>
                <w:rFonts w:asciiTheme="minorHAnsi" w:hAnsiTheme="minorHAnsi" w:cs="Calibri"/>
              </w:rPr>
              <w:t>Marketing Managers</w:t>
            </w:r>
          </w:p>
        </w:tc>
        <w:tc>
          <w:tcPr>
            <w:tcW w:w="3060" w:type="dxa"/>
            <w:shd w:val="clear" w:color="auto" w:fill="auto"/>
            <w:noWrap/>
            <w:vAlign w:val="bottom"/>
          </w:tcPr>
          <w:p w14:paraId="71050BFF" w14:textId="58A2B0C3" w:rsidR="00902A86" w:rsidRPr="007258B2" w:rsidRDefault="00902A86" w:rsidP="00902A86">
            <w:pPr>
              <w:tabs>
                <w:tab w:val="decimal" w:pos="816"/>
              </w:tabs>
              <w:spacing w:after="0" w:line="240" w:lineRule="auto"/>
              <w:jc w:val="center"/>
              <w:rPr>
                <w:rFonts w:asciiTheme="minorHAnsi" w:hAnsiTheme="minorHAnsi"/>
                <w:sz w:val="21"/>
                <w:szCs w:val="21"/>
              </w:rPr>
            </w:pPr>
            <w:r w:rsidRPr="007258B2">
              <w:rPr>
                <w:rFonts w:asciiTheme="minorHAnsi" w:hAnsiTheme="minorHAnsi" w:cs="Calibri"/>
              </w:rPr>
              <w:t>36,669</w:t>
            </w:r>
          </w:p>
        </w:tc>
        <w:tc>
          <w:tcPr>
            <w:tcW w:w="1710" w:type="dxa"/>
            <w:vAlign w:val="bottom"/>
          </w:tcPr>
          <w:p w14:paraId="69AA1DC9" w14:textId="74640BAB" w:rsidR="00902A86" w:rsidRPr="007258B2" w:rsidRDefault="00902A86" w:rsidP="00902A86">
            <w:pPr>
              <w:tabs>
                <w:tab w:val="decimal" w:pos="1080"/>
              </w:tabs>
              <w:spacing w:after="0" w:line="240" w:lineRule="auto"/>
              <w:jc w:val="center"/>
              <w:rPr>
                <w:rFonts w:asciiTheme="minorHAnsi" w:eastAsia="Times New Roman" w:hAnsiTheme="minorHAnsi"/>
                <w:sz w:val="21"/>
                <w:szCs w:val="21"/>
              </w:rPr>
            </w:pPr>
            <w:r w:rsidRPr="007258B2">
              <w:rPr>
                <w:rFonts w:asciiTheme="minorHAnsi" w:hAnsiTheme="minorHAnsi" w:cs="Calibri"/>
              </w:rPr>
              <w:t>20,714</w:t>
            </w:r>
          </w:p>
        </w:tc>
      </w:tr>
      <w:tr w:rsidR="000F4964" w:rsidRPr="007258B2" w14:paraId="23A37AD2" w14:textId="77777777" w:rsidTr="000F4964">
        <w:trPr>
          <w:trHeight w:val="202"/>
        </w:trPr>
        <w:tc>
          <w:tcPr>
            <w:tcW w:w="5310" w:type="dxa"/>
            <w:shd w:val="clear" w:color="auto" w:fill="auto"/>
            <w:noWrap/>
            <w:vAlign w:val="bottom"/>
          </w:tcPr>
          <w:p w14:paraId="0E5C8686" w14:textId="657AC9FD" w:rsidR="00902A86" w:rsidRPr="007258B2" w:rsidRDefault="000F4964" w:rsidP="00902A86">
            <w:pPr>
              <w:spacing w:after="0" w:line="240" w:lineRule="auto"/>
              <w:ind w:left="-120"/>
              <w:rPr>
                <w:rFonts w:asciiTheme="minorHAnsi" w:hAnsiTheme="minorHAnsi"/>
                <w:sz w:val="21"/>
                <w:szCs w:val="21"/>
              </w:rPr>
            </w:pPr>
            <w:r>
              <w:rPr>
                <w:rFonts w:asciiTheme="minorHAnsi" w:hAnsiTheme="minorHAnsi" w:cs="Calibri"/>
              </w:rPr>
              <w:t xml:space="preserve">  </w:t>
            </w:r>
            <w:r w:rsidR="00902A86" w:rsidRPr="007258B2">
              <w:rPr>
                <w:rFonts w:asciiTheme="minorHAnsi" w:hAnsiTheme="minorHAnsi" w:cs="Calibri"/>
              </w:rPr>
              <w:t>Sales Managers</w:t>
            </w:r>
          </w:p>
        </w:tc>
        <w:tc>
          <w:tcPr>
            <w:tcW w:w="3060" w:type="dxa"/>
            <w:shd w:val="clear" w:color="auto" w:fill="auto"/>
            <w:noWrap/>
            <w:vAlign w:val="bottom"/>
          </w:tcPr>
          <w:p w14:paraId="0EA1837F" w14:textId="2528C086" w:rsidR="00902A86" w:rsidRPr="007258B2" w:rsidRDefault="00902A86" w:rsidP="00902A86">
            <w:pPr>
              <w:tabs>
                <w:tab w:val="decimal" w:pos="816"/>
              </w:tabs>
              <w:spacing w:after="0" w:line="240" w:lineRule="auto"/>
              <w:jc w:val="center"/>
              <w:rPr>
                <w:rFonts w:asciiTheme="minorHAnsi" w:hAnsiTheme="minorHAnsi"/>
                <w:sz w:val="21"/>
                <w:szCs w:val="21"/>
              </w:rPr>
            </w:pPr>
            <w:r w:rsidRPr="007258B2">
              <w:rPr>
                <w:rFonts w:asciiTheme="minorHAnsi" w:hAnsiTheme="minorHAnsi" w:cs="Calibri"/>
              </w:rPr>
              <w:t>20,822</w:t>
            </w:r>
          </w:p>
        </w:tc>
        <w:tc>
          <w:tcPr>
            <w:tcW w:w="1710" w:type="dxa"/>
            <w:vAlign w:val="bottom"/>
          </w:tcPr>
          <w:p w14:paraId="653E572E" w14:textId="276E9113" w:rsidR="00902A86" w:rsidRPr="007258B2" w:rsidRDefault="00902A86" w:rsidP="00902A86">
            <w:pPr>
              <w:tabs>
                <w:tab w:val="decimal" w:pos="1080"/>
              </w:tabs>
              <w:spacing w:after="0" w:line="240" w:lineRule="auto"/>
              <w:jc w:val="center"/>
              <w:rPr>
                <w:rFonts w:asciiTheme="minorHAnsi" w:eastAsia="Times New Roman" w:hAnsiTheme="minorHAnsi"/>
                <w:sz w:val="21"/>
                <w:szCs w:val="21"/>
              </w:rPr>
            </w:pPr>
            <w:r w:rsidRPr="007258B2">
              <w:rPr>
                <w:rFonts w:asciiTheme="minorHAnsi" w:hAnsiTheme="minorHAnsi" w:cs="Calibri"/>
              </w:rPr>
              <w:t>9,615</w:t>
            </w:r>
          </w:p>
        </w:tc>
      </w:tr>
      <w:tr w:rsidR="000F4964" w:rsidRPr="007258B2" w14:paraId="20CDADA6" w14:textId="77777777" w:rsidTr="000F4964">
        <w:trPr>
          <w:trHeight w:val="202"/>
        </w:trPr>
        <w:tc>
          <w:tcPr>
            <w:tcW w:w="5310" w:type="dxa"/>
            <w:shd w:val="clear" w:color="auto" w:fill="auto"/>
            <w:noWrap/>
            <w:vAlign w:val="bottom"/>
          </w:tcPr>
          <w:p w14:paraId="51AB8E79" w14:textId="32A3DB55" w:rsidR="00902A86" w:rsidRPr="007258B2" w:rsidRDefault="000F4964" w:rsidP="00902A86">
            <w:pPr>
              <w:spacing w:after="0" w:line="240" w:lineRule="auto"/>
              <w:ind w:left="-120"/>
              <w:rPr>
                <w:rFonts w:asciiTheme="minorHAnsi" w:hAnsiTheme="minorHAnsi"/>
                <w:sz w:val="21"/>
                <w:szCs w:val="21"/>
              </w:rPr>
            </w:pPr>
            <w:r>
              <w:rPr>
                <w:rFonts w:asciiTheme="minorHAnsi" w:hAnsiTheme="minorHAnsi" w:cs="Calibri"/>
              </w:rPr>
              <w:t xml:space="preserve">  </w:t>
            </w:r>
            <w:r w:rsidR="00902A86" w:rsidRPr="007258B2">
              <w:rPr>
                <w:rFonts w:asciiTheme="minorHAnsi" w:hAnsiTheme="minorHAnsi" w:cs="Calibri"/>
              </w:rPr>
              <w:t>Market Research Analysts and Marketing Specialists</w:t>
            </w:r>
          </w:p>
        </w:tc>
        <w:tc>
          <w:tcPr>
            <w:tcW w:w="3060" w:type="dxa"/>
            <w:shd w:val="clear" w:color="auto" w:fill="auto"/>
            <w:noWrap/>
            <w:vAlign w:val="bottom"/>
          </w:tcPr>
          <w:p w14:paraId="3D859D09" w14:textId="06B63546" w:rsidR="00902A86" w:rsidRPr="007258B2" w:rsidRDefault="00902A86" w:rsidP="00902A86">
            <w:pPr>
              <w:tabs>
                <w:tab w:val="decimal" w:pos="816"/>
              </w:tabs>
              <w:spacing w:after="0" w:line="240" w:lineRule="auto"/>
              <w:jc w:val="center"/>
              <w:rPr>
                <w:rFonts w:asciiTheme="minorHAnsi" w:hAnsiTheme="minorHAnsi"/>
                <w:sz w:val="21"/>
                <w:szCs w:val="21"/>
              </w:rPr>
            </w:pPr>
            <w:r w:rsidRPr="007258B2">
              <w:rPr>
                <w:rFonts w:asciiTheme="minorHAnsi" w:hAnsiTheme="minorHAnsi" w:cs="Calibri"/>
              </w:rPr>
              <w:t>12,512</w:t>
            </w:r>
          </w:p>
        </w:tc>
        <w:tc>
          <w:tcPr>
            <w:tcW w:w="1710" w:type="dxa"/>
            <w:vAlign w:val="bottom"/>
          </w:tcPr>
          <w:p w14:paraId="49E63D62" w14:textId="17266C83" w:rsidR="00902A86" w:rsidRPr="007258B2" w:rsidRDefault="00902A86" w:rsidP="00902A86">
            <w:pPr>
              <w:tabs>
                <w:tab w:val="decimal" w:pos="1080"/>
              </w:tabs>
              <w:spacing w:after="0" w:line="240" w:lineRule="auto"/>
              <w:jc w:val="center"/>
              <w:rPr>
                <w:rFonts w:asciiTheme="minorHAnsi" w:eastAsia="Times New Roman" w:hAnsiTheme="minorHAnsi"/>
                <w:sz w:val="21"/>
                <w:szCs w:val="21"/>
              </w:rPr>
            </w:pPr>
            <w:r w:rsidRPr="007258B2">
              <w:rPr>
                <w:rFonts w:asciiTheme="minorHAnsi" w:hAnsiTheme="minorHAnsi" w:cs="Calibri"/>
              </w:rPr>
              <w:t>6,263</w:t>
            </w:r>
          </w:p>
        </w:tc>
      </w:tr>
      <w:tr w:rsidR="000F4964" w:rsidRPr="007258B2" w14:paraId="61A814EE" w14:textId="77777777" w:rsidTr="000F4964">
        <w:trPr>
          <w:trHeight w:val="202"/>
        </w:trPr>
        <w:tc>
          <w:tcPr>
            <w:tcW w:w="5310" w:type="dxa"/>
            <w:shd w:val="clear" w:color="auto" w:fill="auto"/>
            <w:noWrap/>
            <w:vAlign w:val="bottom"/>
          </w:tcPr>
          <w:p w14:paraId="6F34B041" w14:textId="53221F59" w:rsidR="00902A86" w:rsidRPr="007258B2" w:rsidRDefault="000F4964" w:rsidP="00902A86">
            <w:pPr>
              <w:spacing w:after="0" w:line="240" w:lineRule="auto"/>
              <w:ind w:left="-120"/>
              <w:rPr>
                <w:rFonts w:asciiTheme="minorHAnsi" w:hAnsiTheme="minorHAnsi"/>
                <w:sz w:val="21"/>
                <w:szCs w:val="21"/>
              </w:rPr>
            </w:pPr>
            <w:r>
              <w:rPr>
                <w:rFonts w:asciiTheme="minorHAnsi" w:hAnsiTheme="minorHAnsi" w:cs="Calibri"/>
              </w:rPr>
              <w:t xml:space="preserve">  </w:t>
            </w:r>
            <w:r w:rsidR="00902A86" w:rsidRPr="007258B2">
              <w:rPr>
                <w:rFonts w:asciiTheme="minorHAnsi" w:hAnsiTheme="minorHAnsi" w:cs="Calibri"/>
              </w:rPr>
              <w:t>Sales Representatives, Wholesale and Manufacturing, Technical and Scientific Products</w:t>
            </w:r>
          </w:p>
        </w:tc>
        <w:tc>
          <w:tcPr>
            <w:tcW w:w="3060" w:type="dxa"/>
            <w:shd w:val="clear" w:color="auto" w:fill="auto"/>
            <w:noWrap/>
            <w:vAlign w:val="bottom"/>
          </w:tcPr>
          <w:p w14:paraId="535A9709" w14:textId="65667BE6" w:rsidR="00902A86" w:rsidRPr="007258B2" w:rsidRDefault="00902A86" w:rsidP="00902A86">
            <w:pPr>
              <w:tabs>
                <w:tab w:val="decimal" w:pos="816"/>
              </w:tabs>
              <w:spacing w:after="0" w:line="240" w:lineRule="auto"/>
              <w:jc w:val="center"/>
              <w:rPr>
                <w:rFonts w:asciiTheme="minorHAnsi" w:hAnsiTheme="minorHAnsi"/>
                <w:sz w:val="21"/>
                <w:szCs w:val="21"/>
              </w:rPr>
            </w:pPr>
            <w:r w:rsidRPr="007258B2">
              <w:rPr>
                <w:rFonts w:asciiTheme="minorHAnsi" w:hAnsiTheme="minorHAnsi" w:cs="Calibri"/>
              </w:rPr>
              <w:t>3,978</w:t>
            </w:r>
          </w:p>
        </w:tc>
        <w:tc>
          <w:tcPr>
            <w:tcW w:w="1710" w:type="dxa"/>
            <w:vAlign w:val="bottom"/>
          </w:tcPr>
          <w:p w14:paraId="556123FD" w14:textId="27AC2689" w:rsidR="00902A86" w:rsidRPr="007258B2" w:rsidRDefault="00902A86" w:rsidP="00902A86">
            <w:pPr>
              <w:tabs>
                <w:tab w:val="decimal" w:pos="1080"/>
              </w:tabs>
              <w:spacing w:after="0" w:line="240" w:lineRule="auto"/>
              <w:jc w:val="center"/>
              <w:rPr>
                <w:rFonts w:asciiTheme="minorHAnsi" w:eastAsia="Times New Roman" w:hAnsiTheme="minorHAnsi"/>
                <w:sz w:val="21"/>
                <w:szCs w:val="21"/>
              </w:rPr>
            </w:pPr>
            <w:r w:rsidRPr="007258B2">
              <w:rPr>
                <w:rFonts w:asciiTheme="minorHAnsi" w:hAnsiTheme="minorHAnsi" w:cs="Calibri"/>
              </w:rPr>
              <w:t>1,943</w:t>
            </w:r>
          </w:p>
        </w:tc>
      </w:tr>
      <w:tr w:rsidR="000F4964" w:rsidRPr="007258B2" w14:paraId="59918B00" w14:textId="77777777" w:rsidTr="000F4964">
        <w:trPr>
          <w:trHeight w:val="202"/>
        </w:trPr>
        <w:tc>
          <w:tcPr>
            <w:tcW w:w="5310" w:type="dxa"/>
            <w:shd w:val="clear" w:color="auto" w:fill="auto"/>
            <w:noWrap/>
            <w:vAlign w:val="bottom"/>
          </w:tcPr>
          <w:p w14:paraId="3E1CD4B9" w14:textId="5F198082" w:rsidR="00902A86" w:rsidRPr="007258B2" w:rsidRDefault="000F4964" w:rsidP="00902A86">
            <w:pPr>
              <w:spacing w:after="0" w:line="240" w:lineRule="auto"/>
              <w:ind w:left="-120"/>
              <w:rPr>
                <w:rFonts w:asciiTheme="minorHAnsi" w:hAnsiTheme="minorHAnsi"/>
                <w:sz w:val="21"/>
                <w:szCs w:val="21"/>
              </w:rPr>
            </w:pPr>
            <w:r>
              <w:rPr>
                <w:rFonts w:asciiTheme="minorHAnsi" w:hAnsiTheme="minorHAnsi" w:cs="Calibri"/>
              </w:rPr>
              <w:t xml:space="preserve">  </w:t>
            </w:r>
            <w:r w:rsidR="00902A86" w:rsidRPr="007258B2">
              <w:rPr>
                <w:rFonts w:asciiTheme="minorHAnsi" w:hAnsiTheme="minorHAnsi" w:cs="Calibri"/>
              </w:rPr>
              <w:t>Solar Sales Representatives and Assessors</w:t>
            </w:r>
          </w:p>
        </w:tc>
        <w:tc>
          <w:tcPr>
            <w:tcW w:w="3060" w:type="dxa"/>
            <w:shd w:val="clear" w:color="auto" w:fill="auto"/>
            <w:noWrap/>
            <w:vAlign w:val="bottom"/>
          </w:tcPr>
          <w:p w14:paraId="731983F0" w14:textId="7E86F785" w:rsidR="00902A86" w:rsidRPr="007258B2" w:rsidRDefault="00902A86" w:rsidP="00902A86">
            <w:pPr>
              <w:tabs>
                <w:tab w:val="decimal" w:pos="816"/>
              </w:tabs>
              <w:spacing w:after="0" w:line="240" w:lineRule="auto"/>
              <w:jc w:val="center"/>
              <w:rPr>
                <w:rFonts w:asciiTheme="minorHAnsi" w:hAnsiTheme="minorHAnsi"/>
                <w:sz w:val="21"/>
                <w:szCs w:val="21"/>
              </w:rPr>
            </w:pPr>
            <w:r w:rsidRPr="007258B2">
              <w:rPr>
                <w:rFonts w:asciiTheme="minorHAnsi" w:hAnsiTheme="minorHAnsi" w:cs="Calibri"/>
              </w:rPr>
              <w:t>617</w:t>
            </w:r>
          </w:p>
        </w:tc>
        <w:tc>
          <w:tcPr>
            <w:tcW w:w="1710" w:type="dxa"/>
            <w:vAlign w:val="bottom"/>
          </w:tcPr>
          <w:p w14:paraId="34E77A03" w14:textId="1AD29CC9" w:rsidR="00902A86" w:rsidRPr="007258B2" w:rsidRDefault="00902A86" w:rsidP="00902A86">
            <w:pPr>
              <w:tabs>
                <w:tab w:val="decimal" w:pos="1080"/>
              </w:tabs>
              <w:spacing w:after="0" w:line="240" w:lineRule="auto"/>
              <w:jc w:val="center"/>
              <w:rPr>
                <w:rFonts w:asciiTheme="minorHAnsi" w:eastAsia="Times New Roman" w:hAnsiTheme="minorHAnsi"/>
                <w:sz w:val="21"/>
                <w:szCs w:val="21"/>
              </w:rPr>
            </w:pPr>
            <w:r w:rsidRPr="007258B2">
              <w:rPr>
                <w:rFonts w:asciiTheme="minorHAnsi" w:hAnsiTheme="minorHAnsi" w:cs="Calibri"/>
              </w:rPr>
              <w:t>49</w:t>
            </w:r>
          </w:p>
        </w:tc>
      </w:tr>
      <w:tr w:rsidR="000F4964" w:rsidRPr="007258B2" w14:paraId="4E0A8527" w14:textId="77777777" w:rsidTr="000F4964">
        <w:trPr>
          <w:trHeight w:val="202"/>
        </w:trPr>
        <w:tc>
          <w:tcPr>
            <w:tcW w:w="5310" w:type="dxa"/>
            <w:shd w:val="clear" w:color="auto" w:fill="auto"/>
            <w:noWrap/>
            <w:vAlign w:val="center"/>
          </w:tcPr>
          <w:p w14:paraId="2187B39F" w14:textId="5B67E4DD" w:rsidR="00C5512B" w:rsidRPr="007258B2" w:rsidRDefault="00C5512B" w:rsidP="00C5512B">
            <w:pPr>
              <w:spacing w:after="0" w:line="240" w:lineRule="auto"/>
              <w:ind w:left="-120"/>
              <w:rPr>
                <w:rFonts w:asciiTheme="minorHAnsi" w:hAnsiTheme="minorHAnsi"/>
                <w:b/>
                <w:sz w:val="21"/>
                <w:szCs w:val="21"/>
              </w:rPr>
            </w:pPr>
            <w:r w:rsidRPr="007258B2">
              <w:rPr>
                <w:rFonts w:asciiTheme="minorHAnsi" w:hAnsiTheme="minorHAnsi"/>
                <w:b/>
                <w:sz w:val="21"/>
                <w:szCs w:val="21"/>
              </w:rPr>
              <w:t>TOTAL</w:t>
            </w:r>
          </w:p>
        </w:tc>
        <w:tc>
          <w:tcPr>
            <w:tcW w:w="3060" w:type="dxa"/>
            <w:shd w:val="clear" w:color="auto" w:fill="auto"/>
            <w:noWrap/>
            <w:vAlign w:val="bottom"/>
          </w:tcPr>
          <w:p w14:paraId="6E02A9BC" w14:textId="0052D509" w:rsidR="00C5512B" w:rsidRPr="007258B2" w:rsidRDefault="00C5512B" w:rsidP="00C5512B">
            <w:pPr>
              <w:tabs>
                <w:tab w:val="decimal" w:pos="816"/>
              </w:tabs>
              <w:spacing w:after="0" w:line="240" w:lineRule="auto"/>
              <w:jc w:val="center"/>
              <w:rPr>
                <w:rFonts w:asciiTheme="minorHAnsi" w:hAnsiTheme="minorHAnsi"/>
                <w:b/>
                <w:sz w:val="21"/>
                <w:szCs w:val="21"/>
              </w:rPr>
            </w:pPr>
            <w:r w:rsidRPr="007258B2">
              <w:rPr>
                <w:rFonts w:asciiTheme="minorHAnsi" w:hAnsiTheme="minorHAnsi" w:cs="Calibri"/>
                <w:b/>
              </w:rPr>
              <w:t>34,930</w:t>
            </w:r>
          </w:p>
        </w:tc>
        <w:tc>
          <w:tcPr>
            <w:tcW w:w="1710" w:type="dxa"/>
            <w:vAlign w:val="bottom"/>
          </w:tcPr>
          <w:p w14:paraId="77367C5E" w14:textId="5980FC9C" w:rsidR="00C5512B" w:rsidRPr="007258B2" w:rsidRDefault="00C5512B" w:rsidP="00C5512B">
            <w:pPr>
              <w:tabs>
                <w:tab w:val="decimal" w:pos="1080"/>
              </w:tabs>
              <w:spacing w:after="0" w:line="240" w:lineRule="auto"/>
              <w:jc w:val="center"/>
              <w:rPr>
                <w:rFonts w:asciiTheme="minorHAnsi" w:eastAsia="Times New Roman" w:hAnsiTheme="minorHAnsi"/>
                <w:b/>
                <w:sz w:val="21"/>
                <w:szCs w:val="21"/>
              </w:rPr>
            </w:pPr>
            <w:r w:rsidRPr="007258B2">
              <w:rPr>
                <w:rFonts w:asciiTheme="minorHAnsi" w:hAnsiTheme="minorHAnsi" w:cs="Calibri"/>
                <w:b/>
              </w:rPr>
              <w:t>56,772</w:t>
            </w:r>
          </w:p>
        </w:tc>
      </w:tr>
    </w:tbl>
    <w:p w14:paraId="1D7EFE34" w14:textId="55F812E0" w:rsidR="00580505" w:rsidRPr="007258B2" w:rsidRDefault="00750FFE" w:rsidP="00E427E9">
      <w:pPr>
        <w:pStyle w:val="NoSpacing"/>
        <w:spacing w:after="120"/>
        <w:rPr>
          <w:rFonts w:asciiTheme="minorHAnsi" w:hAnsiTheme="minorHAnsi"/>
          <w:i/>
          <w:sz w:val="20"/>
          <w:szCs w:val="20"/>
        </w:rPr>
      </w:pPr>
      <w:r w:rsidRPr="007258B2">
        <w:rPr>
          <w:rFonts w:asciiTheme="minorHAnsi" w:hAnsiTheme="minorHAnsi"/>
          <w:i/>
          <w:sz w:val="20"/>
          <w:szCs w:val="20"/>
        </w:rPr>
        <w:t>Source: Burning Glass</w:t>
      </w:r>
    </w:p>
    <w:p w14:paraId="4B03BC9F" w14:textId="51C8D3FA" w:rsidR="002155A4" w:rsidRPr="007258B2" w:rsidRDefault="000E5421" w:rsidP="000F4964">
      <w:pPr>
        <w:pStyle w:val="NoSpacing"/>
        <w:spacing w:before="240" w:after="60"/>
        <w:rPr>
          <w:rFonts w:asciiTheme="minorHAnsi" w:hAnsiTheme="minorHAnsi"/>
          <w:b/>
        </w:rPr>
      </w:pPr>
      <w:r w:rsidRPr="007258B2">
        <w:rPr>
          <w:rFonts w:asciiTheme="minorHAnsi" w:hAnsiTheme="minorHAnsi"/>
          <w:b/>
        </w:rPr>
        <w:t>Table 4</w:t>
      </w:r>
      <w:r w:rsidR="00F601E4" w:rsidRPr="007258B2">
        <w:rPr>
          <w:rFonts w:asciiTheme="minorHAnsi" w:hAnsiTheme="minorHAnsi"/>
          <w:b/>
        </w:rPr>
        <w:t>a</w:t>
      </w:r>
      <w:r w:rsidR="002155A4" w:rsidRPr="007258B2">
        <w:rPr>
          <w:rFonts w:asciiTheme="minorHAnsi" w:hAnsiTheme="minorHAnsi"/>
          <w:b/>
        </w:rPr>
        <w:t xml:space="preserve">. </w:t>
      </w:r>
      <w:r w:rsidR="000F4964">
        <w:rPr>
          <w:rFonts w:asciiTheme="minorHAnsi" w:hAnsiTheme="minorHAnsi"/>
          <w:b/>
        </w:rPr>
        <w:t xml:space="preserve"> </w:t>
      </w:r>
      <w:r w:rsidR="001C1787" w:rsidRPr="007258B2">
        <w:rPr>
          <w:rFonts w:asciiTheme="minorHAnsi" w:hAnsiTheme="minorHAnsi"/>
          <w:b/>
        </w:rPr>
        <w:t xml:space="preserve">Top Job Titles for </w:t>
      </w:r>
      <w:r w:rsidR="006418CB" w:rsidRPr="007258B2">
        <w:rPr>
          <w:rFonts w:asciiTheme="minorHAnsi" w:hAnsiTheme="minorHAnsi"/>
          <w:b/>
        </w:rPr>
        <w:t>Sales and Marketing Management</w:t>
      </w:r>
      <w:r w:rsidR="0051093E" w:rsidRPr="007258B2">
        <w:rPr>
          <w:rFonts w:asciiTheme="minorHAnsi" w:hAnsiTheme="minorHAnsi"/>
          <w:b/>
        </w:rPr>
        <w:t xml:space="preserve"> </w:t>
      </w:r>
      <w:r w:rsidR="001C1787" w:rsidRPr="007258B2">
        <w:rPr>
          <w:rFonts w:asciiTheme="minorHAnsi" w:hAnsiTheme="minorHAnsi"/>
          <w:b/>
        </w:rPr>
        <w:t>Occupations for latest 12 months (</w:t>
      </w:r>
      <w:r w:rsidR="00CA7C27" w:rsidRPr="007258B2">
        <w:rPr>
          <w:rFonts w:asciiTheme="minorHAnsi" w:hAnsiTheme="minorHAnsi"/>
          <w:b/>
        </w:rPr>
        <w:t>July 2019 - June 2020</w:t>
      </w:r>
      <w:r w:rsidR="001C1787" w:rsidRPr="007258B2">
        <w:rPr>
          <w:rFonts w:asciiTheme="minorHAnsi" w:hAnsiTheme="minorHAnsi"/>
          <w:b/>
        </w:rPr>
        <w:t>)</w:t>
      </w:r>
      <w:r w:rsidR="000F4964">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7258B2"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7258B2" w:rsidRDefault="00F601E4" w:rsidP="00AB39A8">
            <w:pPr>
              <w:spacing w:after="0" w:line="240" w:lineRule="auto"/>
              <w:rPr>
                <w:rFonts w:asciiTheme="minorHAnsi" w:eastAsia="Times New Roman" w:hAnsiTheme="minorHAnsi"/>
                <w:bCs/>
                <w:sz w:val="21"/>
                <w:szCs w:val="21"/>
              </w:rPr>
            </w:pPr>
            <w:r w:rsidRPr="007258B2">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7258B2" w:rsidRDefault="00F601E4" w:rsidP="00AB39A8">
            <w:pPr>
              <w:spacing w:after="0" w:line="240" w:lineRule="auto"/>
              <w:jc w:val="center"/>
              <w:rPr>
                <w:rFonts w:asciiTheme="minorHAnsi" w:eastAsia="Times New Roman" w:hAnsiTheme="minorHAnsi"/>
                <w:bCs/>
                <w:sz w:val="21"/>
                <w:szCs w:val="21"/>
              </w:rPr>
            </w:pPr>
            <w:r w:rsidRPr="007258B2">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7258B2" w:rsidRDefault="00F601E4" w:rsidP="00AB39A8">
            <w:pPr>
              <w:spacing w:after="0" w:line="240" w:lineRule="auto"/>
              <w:rPr>
                <w:rFonts w:asciiTheme="minorHAnsi" w:eastAsia="Times New Roman" w:hAnsiTheme="minorHAnsi"/>
                <w:bCs/>
                <w:sz w:val="21"/>
                <w:szCs w:val="21"/>
              </w:rPr>
            </w:pPr>
            <w:r w:rsidRPr="007258B2">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7258B2" w:rsidRDefault="00F601E4" w:rsidP="00AB39A8">
            <w:pPr>
              <w:spacing w:after="0" w:line="240" w:lineRule="auto"/>
              <w:jc w:val="center"/>
              <w:rPr>
                <w:rFonts w:asciiTheme="minorHAnsi" w:eastAsia="Times New Roman" w:hAnsiTheme="minorHAnsi"/>
                <w:bCs/>
                <w:sz w:val="21"/>
                <w:szCs w:val="21"/>
              </w:rPr>
            </w:pPr>
            <w:r w:rsidRPr="007258B2">
              <w:rPr>
                <w:rFonts w:asciiTheme="minorHAnsi" w:eastAsia="Times New Roman" w:hAnsiTheme="minorHAnsi"/>
                <w:bCs/>
                <w:sz w:val="21"/>
                <w:szCs w:val="21"/>
              </w:rPr>
              <w:t>Bay</w:t>
            </w:r>
          </w:p>
        </w:tc>
      </w:tr>
      <w:tr w:rsidR="00C5512B" w:rsidRPr="007258B2" w14:paraId="63AF794F" w14:textId="0F656AAA" w:rsidTr="0075607E">
        <w:trPr>
          <w:trHeight w:val="202"/>
        </w:trPr>
        <w:tc>
          <w:tcPr>
            <w:tcW w:w="3865" w:type="dxa"/>
            <w:shd w:val="clear" w:color="auto" w:fill="auto"/>
            <w:noWrap/>
            <w:vAlign w:val="bottom"/>
          </w:tcPr>
          <w:p w14:paraId="103B1933" w14:textId="4AD33285"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Account Manager</w:t>
            </w:r>
          </w:p>
        </w:tc>
        <w:tc>
          <w:tcPr>
            <w:tcW w:w="1170" w:type="dxa"/>
            <w:shd w:val="clear" w:color="auto" w:fill="auto"/>
            <w:noWrap/>
            <w:vAlign w:val="bottom"/>
          </w:tcPr>
          <w:p w14:paraId="46426968" w14:textId="2345E678"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8,111</w:t>
            </w:r>
          </w:p>
        </w:tc>
        <w:tc>
          <w:tcPr>
            <w:tcW w:w="3870" w:type="dxa"/>
            <w:vAlign w:val="bottom"/>
          </w:tcPr>
          <w:p w14:paraId="71A1B96C" w14:textId="4BA74E61"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Sales Specialist</w:t>
            </w:r>
          </w:p>
        </w:tc>
        <w:tc>
          <w:tcPr>
            <w:tcW w:w="1080" w:type="dxa"/>
            <w:vAlign w:val="bottom"/>
          </w:tcPr>
          <w:p w14:paraId="1FE87254" w14:textId="6C76AF56"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1,672</w:t>
            </w:r>
          </w:p>
        </w:tc>
      </w:tr>
      <w:tr w:rsidR="00C5512B" w:rsidRPr="007258B2" w14:paraId="4343659C" w14:textId="77777777" w:rsidTr="0075607E">
        <w:trPr>
          <w:trHeight w:val="202"/>
        </w:trPr>
        <w:tc>
          <w:tcPr>
            <w:tcW w:w="3865" w:type="dxa"/>
            <w:shd w:val="clear" w:color="auto" w:fill="auto"/>
            <w:noWrap/>
            <w:vAlign w:val="bottom"/>
          </w:tcPr>
          <w:p w14:paraId="5B7A19C1" w14:textId="203156C1"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Marketing Manager</w:t>
            </w:r>
          </w:p>
        </w:tc>
        <w:tc>
          <w:tcPr>
            <w:tcW w:w="1170" w:type="dxa"/>
            <w:shd w:val="clear" w:color="auto" w:fill="auto"/>
            <w:noWrap/>
            <w:vAlign w:val="bottom"/>
          </w:tcPr>
          <w:p w14:paraId="763AEB5C" w14:textId="1FD9DBCB"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6,923</w:t>
            </w:r>
          </w:p>
        </w:tc>
        <w:tc>
          <w:tcPr>
            <w:tcW w:w="3870" w:type="dxa"/>
            <w:vAlign w:val="bottom"/>
          </w:tcPr>
          <w:p w14:paraId="13F93096" w14:textId="03D1BEA3"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Marketing Associate</w:t>
            </w:r>
          </w:p>
        </w:tc>
        <w:tc>
          <w:tcPr>
            <w:tcW w:w="1080" w:type="dxa"/>
            <w:vAlign w:val="bottom"/>
          </w:tcPr>
          <w:p w14:paraId="59C99EA4" w14:textId="208B160F"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1,304</w:t>
            </w:r>
          </w:p>
        </w:tc>
      </w:tr>
      <w:tr w:rsidR="00C5512B" w:rsidRPr="007258B2" w14:paraId="564ABAD4" w14:textId="77777777" w:rsidTr="0075607E">
        <w:trPr>
          <w:trHeight w:val="202"/>
        </w:trPr>
        <w:tc>
          <w:tcPr>
            <w:tcW w:w="3865" w:type="dxa"/>
            <w:shd w:val="clear" w:color="auto" w:fill="auto"/>
            <w:noWrap/>
            <w:vAlign w:val="bottom"/>
          </w:tcPr>
          <w:p w14:paraId="0B9DE346" w14:textId="12DA02B0"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Sales Representative</w:t>
            </w:r>
          </w:p>
        </w:tc>
        <w:tc>
          <w:tcPr>
            <w:tcW w:w="1170" w:type="dxa"/>
            <w:shd w:val="clear" w:color="auto" w:fill="auto"/>
            <w:noWrap/>
            <w:vAlign w:val="bottom"/>
          </w:tcPr>
          <w:p w14:paraId="4324A07D" w14:textId="50A5C71E"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6,367</w:t>
            </w:r>
          </w:p>
        </w:tc>
        <w:tc>
          <w:tcPr>
            <w:tcW w:w="3870" w:type="dxa"/>
            <w:vAlign w:val="bottom"/>
          </w:tcPr>
          <w:p w14:paraId="466FB6DB" w14:textId="02D4B80C"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Business Development Manager</w:t>
            </w:r>
          </w:p>
        </w:tc>
        <w:tc>
          <w:tcPr>
            <w:tcW w:w="1080" w:type="dxa"/>
            <w:vAlign w:val="bottom"/>
          </w:tcPr>
          <w:p w14:paraId="46C6BF35" w14:textId="35A55849"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1,304</w:t>
            </w:r>
          </w:p>
        </w:tc>
      </w:tr>
      <w:tr w:rsidR="00C5512B" w:rsidRPr="007258B2" w14:paraId="21E09AD4" w14:textId="77777777" w:rsidTr="0075607E">
        <w:trPr>
          <w:trHeight w:val="202"/>
        </w:trPr>
        <w:tc>
          <w:tcPr>
            <w:tcW w:w="3865" w:type="dxa"/>
            <w:shd w:val="clear" w:color="auto" w:fill="auto"/>
            <w:noWrap/>
            <w:vAlign w:val="bottom"/>
          </w:tcPr>
          <w:p w14:paraId="0BEE3F05" w14:textId="2338BDA4"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Sales Manager</w:t>
            </w:r>
          </w:p>
        </w:tc>
        <w:tc>
          <w:tcPr>
            <w:tcW w:w="1170" w:type="dxa"/>
            <w:shd w:val="clear" w:color="auto" w:fill="auto"/>
            <w:noWrap/>
            <w:vAlign w:val="bottom"/>
          </w:tcPr>
          <w:p w14:paraId="4DF45ACA" w14:textId="52D0143E"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4,220</w:t>
            </w:r>
          </w:p>
        </w:tc>
        <w:tc>
          <w:tcPr>
            <w:tcW w:w="3870" w:type="dxa"/>
            <w:vAlign w:val="bottom"/>
          </w:tcPr>
          <w:p w14:paraId="1FD77E34" w14:textId="13A57C4C"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Marketing Coordinator</w:t>
            </w:r>
          </w:p>
        </w:tc>
        <w:tc>
          <w:tcPr>
            <w:tcW w:w="1080" w:type="dxa"/>
            <w:vAlign w:val="bottom"/>
          </w:tcPr>
          <w:p w14:paraId="29114F3C" w14:textId="4E9E270E"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1,171</w:t>
            </w:r>
          </w:p>
        </w:tc>
      </w:tr>
      <w:tr w:rsidR="00C5512B" w:rsidRPr="007258B2" w14:paraId="702D5782" w14:textId="77777777" w:rsidTr="0075607E">
        <w:trPr>
          <w:trHeight w:val="202"/>
        </w:trPr>
        <w:tc>
          <w:tcPr>
            <w:tcW w:w="3865" w:type="dxa"/>
            <w:shd w:val="clear" w:color="auto" w:fill="auto"/>
            <w:noWrap/>
            <w:vAlign w:val="bottom"/>
          </w:tcPr>
          <w:p w14:paraId="40A06ED6" w14:textId="244D2DD0"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Product Manager</w:t>
            </w:r>
          </w:p>
        </w:tc>
        <w:tc>
          <w:tcPr>
            <w:tcW w:w="1170" w:type="dxa"/>
            <w:shd w:val="clear" w:color="auto" w:fill="auto"/>
            <w:noWrap/>
            <w:vAlign w:val="bottom"/>
          </w:tcPr>
          <w:p w14:paraId="65C8EDF1" w14:textId="3FE3435A"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3,732</w:t>
            </w:r>
          </w:p>
        </w:tc>
        <w:tc>
          <w:tcPr>
            <w:tcW w:w="3870" w:type="dxa"/>
            <w:vAlign w:val="bottom"/>
          </w:tcPr>
          <w:p w14:paraId="59A5EBD2" w14:textId="0C9BB5C8"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Inside Sales Representative</w:t>
            </w:r>
          </w:p>
        </w:tc>
        <w:tc>
          <w:tcPr>
            <w:tcW w:w="1080" w:type="dxa"/>
            <w:vAlign w:val="bottom"/>
          </w:tcPr>
          <w:p w14:paraId="4D54BCF7" w14:textId="4C996437"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1,110</w:t>
            </w:r>
          </w:p>
        </w:tc>
      </w:tr>
      <w:tr w:rsidR="00C5512B" w:rsidRPr="007258B2" w14:paraId="3A4422B8" w14:textId="77777777" w:rsidTr="0075607E">
        <w:trPr>
          <w:trHeight w:val="202"/>
        </w:trPr>
        <w:tc>
          <w:tcPr>
            <w:tcW w:w="3865" w:type="dxa"/>
            <w:shd w:val="clear" w:color="auto" w:fill="auto"/>
            <w:noWrap/>
            <w:vAlign w:val="bottom"/>
          </w:tcPr>
          <w:p w14:paraId="1682F949" w14:textId="33A6726A"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Product Marketing Manager</w:t>
            </w:r>
          </w:p>
        </w:tc>
        <w:tc>
          <w:tcPr>
            <w:tcW w:w="1170" w:type="dxa"/>
            <w:shd w:val="clear" w:color="auto" w:fill="auto"/>
            <w:noWrap/>
            <w:vAlign w:val="bottom"/>
          </w:tcPr>
          <w:p w14:paraId="39A21E17" w14:textId="13801D95"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3,015</w:t>
            </w:r>
          </w:p>
        </w:tc>
        <w:tc>
          <w:tcPr>
            <w:tcW w:w="3870" w:type="dxa"/>
            <w:vAlign w:val="bottom"/>
          </w:tcPr>
          <w:p w14:paraId="2E8390A8" w14:textId="34FBA523"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Sales</w:t>
            </w:r>
          </w:p>
        </w:tc>
        <w:tc>
          <w:tcPr>
            <w:tcW w:w="1080" w:type="dxa"/>
            <w:vAlign w:val="bottom"/>
          </w:tcPr>
          <w:p w14:paraId="08513E5F" w14:textId="34FAF88C"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931</w:t>
            </w:r>
          </w:p>
        </w:tc>
      </w:tr>
      <w:tr w:rsidR="00C5512B" w:rsidRPr="007258B2" w14:paraId="2209CBE3" w14:textId="77777777" w:rsidTr="0075607E">
        <w:trPr>
          <w:trHeight w:val="202"/>
        </w:trPr>
        <w:tc>
          <w:tcPr>
            <w:tcW w:w="3865" w:type="dxa"/>
            <w:shd w:val="clear" w:color="auto" w:fill="auto"/>
            <w:noWrap/>
            <w:vAlign w:val="bottom"/>
          </w:tcPr>
          <w:p w14:paraId="62F4B3A6" w14:textId="1B1DDB9E"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Director of Marketing</w:t>
            </w:r>
          </w:p>
        </w:tc>
        <w:tc>
          <w:tcPr>
            <w:tcW w:w="1170" w:type="dxa"/>
            <w:shd w:val="clear" w:color="auto" w:fill="auto"/>
            <w:noWrap/>
            <w:vAlign w:val="bottom"/>
          </w:tcPr>
          <w:p w14:paraId="609CDA18" w14:textId="637EFE2F"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2,451</w:t>
            </w:r>
          </w:p>
        </w:tc>
        <w:tc>
          <w:tcPr>
            <w:tcW w:w="3870" w:type="dxa"/>
            <w:vAlign w:val="bottom"/>
          </w:tcPr>
          <w:p w14:paraId="30B34184" w14:textId="19EA3D59"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Regional Sales Manager</w:t>
            </w:r>
          </w:p>
        </w:tc>
        <w:tc>
          <w:tcPr>
            <w:tcW w:w="1080" w:type="dxa"/>
            <w:vAlign w:val="bottom"/>
          </w:tcPr>
          <w:p w14:paraId="67E53CFE" w14:textId="4A4044DD"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868</w:t>
            </w:r>
          </w:p>
        </w:tc>
      </w:tr>
      <w:tr w:rsidR="00C5512B" w:rsidRPr="007258B2" w14:paraId="3E9046C9" w14:textId="77777777" w:rsidTr="0075607E">
        <w:trPr>
          <w:trHeight w:val="202"/>
        </w:trPr>
        <w:tc>
          <w:tcPr>
            <w:tcW w:w="3865" w:type="dxa"/>
            <w:shd w:val="clear" w:color="auto" w:fill="auto"/>
            <w:noWrap/>
            <w:vAlign w:val="bottom"/>
          </w:tcPr>
          <w:p w14:paraId="1B147DF2" w14:textId="1E9EC1B5"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Director of Sales</w:t>
            </w:r>
          </w:p>
        </w:tc>
        <w:tc>
          <w:tcPr>
            <w:tcW w:w="1170" w:type="dxa"/>
            <w:shd w:val="clear" w:color="auto" w:fill="auto"/>
            <w:noWrap/>
            <w:vAlign w:val="bottom"/>
          </w:tcPr>
          <w:p w14:paraId="7C3075F7" w14:textId="4B79F40D"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2,071</w:t>
            </w:r>
          </w:p>
        </w:tc>
        <w:tc>
          <w:tcPr>
            <w:tcW w:w="3870" w:type="dxa"/>
            <w:vAlign w:val="bottom"/>
          </w:tcPr>
          <w:p w14:paraId="7CCD300C" w14:textId="20947283"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Regional Manager</w:t>
            </w:r>
          </w:p>
        </w:tc>
        <w:tc>
          <w:tcPr>
            <w:tcW w:w="1080" w:type="dxa"/>
            <w:vAlign w:val="bottom"/>
          </w:tcPr>
          <w:p w14:paraId="66B937B0" w14:textId="79F9D29E"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813</w:t>
            </w:r>
          </w:p>
        </w:tc>
      </w:tr>
      <w:tr w:rsidR="00C5512B" w:rsidRPr="007258B2" w14:paraId="396D2D10" w14:textId="77777777" w:rsidTr="0075607E">
        <w:trPr>
          <w:trHeight w:val="202"/>
        </w:trPr>
        <w:tc>
          <w:tcPr>
            <w:tcW w:w="3865" w:type="dxa"/>
            <w:shd w:val="clear" w:color="auto" w:fill="auto"/>
            <w:noWrap/>
            <w:vAlign w:val="bottom"/>
          </w:tcPr>
          <w:p w14:paraId="7EA147AE" w14:textId="0011FF19"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Account Executive</w:t>
            </w:r>
          </w:p>
        </w:tc>
        <w:tc>
          <w:tcPr>
            <w:tcW w:w="1170" w:type="dxa"/>
            <w:shd w:val="clear" w:color="auto" w:fill="auto"/>
            <w:noWrap/>
            <w:vAlign w:val="bottom"/>
          </w:tcPr>
          <w:p w14:paraId="0C47D174" w14:textId="4D7413C2"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2,071</w:t>
            </w:r>
          </w:p>
        </w:tc>
        <w:tc>
          <w:tcPr>
            <w:tcW w:w="3870" w:type="dxa"/>
            <w:vAlign w:val="bottom"/>
          </w:tcPr>
          <w:p w14:paraId="06FCA0C3" w14:textId="7926E3B9"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Digital Marketing Manager</w:t>
            </w:r>
          </w:p>
        </w:tc>
        <w:tc>
          <w:tcPr>
            <w:tcW w:w="1080" w:type="dxa"/>
            <w:vAlign w:val="bottom"/>
          </w:tcPr>
          <w:p w14:paraId="24B00460" w14:textId="63FB2D69"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757</w:t>
            </w:r>
          </w:p>
        </w:tc>
      </w:tr>
      <w:tr w:rsidR="00C5512B" w:rsidRPr="007258B2" w14:paraId="4581CAEC" w14:textId="77777777" w:rsidTr="0075607E">
        <w:trPr>
          <w:trHeight w:val="202"/>
        </w:trPr>
        <w:tc>
          <w:tcPr>
            <w:tcW w:w="3865" w:type="dxa"/>
            <w:shd w:val="clear" w:color="auto" w:fill="auto"/>
            <w:noWrap/>
            <w:vAlign w:val="bottom"/>
          </w:tcPr>
          <w:p w14:paraId="6C767614" w14:textId="360A0311"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Outside Sales Representative</w:t>
            </w:r>
          </w:p>
        </w:tc>
        <w:tc>
          <w:tcPr>
            <w:tcW w:w="1170" w:type="dxa"/>
            <w:shd w:val="clear" w:color="auto" w:fill="auto"/>
            <w:noWrap/>
            <w:vAlign w:val="bottom"/>
          </w:tcPr>
          <w:p w14:paraId="179CE171" w14:textId="3924688F"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1,890</w:t>
            </w:r>
          </w:p>
        </w:tc>
        <w:tc>
          <w:tcPr>
            <w:tcW w:w="3870" w:type="dxa"/>
            <w:vAlign w:val="bottom"/>
          </w:tcPr>
          <w:p w14:paraId="189BF44D" w14:textId="44CC176E"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Territory Manager</w:t>
            </w:r>
          </w:p>
        </w:tc>
        <w:tc>
          <w:tcPr>
            <w:tcW w:w="1080" w:type="dxa"/>
            <w:vAlign w:val="bottom"/>
          </w:tcPr>
          <w:p w14:paraId="31F7E9D7" w14:textId="64ABBCDD"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733</w:t>
            </w:r>
          </w:p>
        </w:tc>
      </w:tr>
      <w:tr w:rsidR="00C5512B" w:rsidRPr="007258B2" w14:paraId="62112046" w14:textId="77777777" w:rsidTr="0075607E">
        <w:trPr>
          <w:trHeight w:val="202"/>
        </w:trPr>
        <w:tc>
          <w:tcPr>
            <w:tcW w:w="3865" w:type="dxa"/>
            <w:shd w:val="clear" w:color="auto" w:fill="auto"/>
            <w:noWrap/>
            <w:vAlign w:val="bottom"/>
          </w:tcPr>
          <w:p w14:paraId="535E2726" w14:textId="2B794553"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Senior Product Manager</w:t>
            </w:r>
          </w:p>
        </w:tc>
        <w:tc>
          <w:tcPr>
            <w:tcW w:w="1170" w:type="dxa"/>
            <w:shd w:val="clear" w:color="auto" w:fill="auto"/>
            <w:noWrap/>
            <w:vAlign w:val="bottom"/>
          </w:tcPr>
          <w:p w14:paraId="5E10BCA3" w14:textId="66654F3A"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1,795</w:t>
            </w:r>
          </w:p>
        </w:tc>
        <w:tc>
          <w:tcPr>
            <w:tcW w:w="3870" w:type="dxa"/>
            <w:vAlign w:val="bottom"/>
          </w:tcPr>
          <w:p w14:paraId="7BE7DCAD" w14:textId="579D4840"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Enterprise Account Manager</w:t>
            </w:r>
          </w:p>
        </w:tc>
        <w:tc>
          <w:tcPr>
            <w:tcW w:w="1080" w:type="dxa"/>
            <w:vAlign w:val="bottom"/>
          </w:tcPr>
          <w:p w14:paraId="0909C50C" w14:textId="47E99378"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718</w:t>
            </w:r>
          </w:p>
        </w:tc>
      </w:tr>
      <w:tr w:rsidR="00C5512B" w:rsidRPr="007258B2" w14:paraId="176639BC" w14:textId="77777777" w:rsidTr="0075607E">
        <w:trPr>
          <w:trHeight w:val="202"/>
        </w:trPr>
        <w:tc>
          <w:tcPr>
            <w:tcW w:w="3865" w:type="dxa"/>
            <w:shd w:val="clear" w:color="auto" w:fill="auto"/>
            <w:noWrap/>
            <w:vAlign w:val="bottom"/>
          </w:tcPr>
          <w:p w14:paraId="66C90D54" w14:textId="66CB42BA"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Marketing Specialist</w:t>
            </w:r>
          </w:p>
        </w:tc>
        <w:tc>
          <w:tcPr>
            <w:tcW w:w="1170" w:type="dxa"/>
            <w:shd w:val="clear" w:color="auto" w:fill="auto"/>
            <w:noWrap/>
            <w:vAlign w:val="bottom"/>
          </w:tcPr>
          <w:p w14:paraId="4A114EAB" w14:textId="1ECBB523"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1,778</w:t>
            </w:r>
          </w:p>
        </w:tc>
        <w:tc>
          <w:tcPr>
            <w:tcW w:w="3870" w:type="dxa"/>
            <w:vAlign w:val="bottom"/>
          </w:tcPr>
          <w:p w14:paraId="4FB531DF" w14:textId="07F0B1D8"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Marketing Assistant</w:t>
            </w:r>
          </w:p>
        </w:tc>
        <w:tc>
          <w:tcPr>
            <w:tcW w:w="1080" w:type="dxa"/>
            <w:vAlign w:val="bottom"/>
          </w:tcPr>
          <w:p w14:paraId="7547275A" w14:textId="37E372CD"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684</w:t>
            </w:r>
          </w:p>
        </w:tc>
      </w:tr>
      <w:tr w:rsidR="00C5512B" w:rsidRPr="007258B2" w14:paraId="3AD9D538" w14:textId="77777777" w:rsidTr="0075607E">
        <w:trPr>
          <w:trHeight w:val="202"/>
        </w:trPr>
        <w:tc>
          <w:tcPr>
            <w:tcW w:w="3865" w:type="dxa"/>
            <w:shd w:val="clear" w:color="auto" w:fill="auto"/>
            <w:noWrap/>
            <w:vAlign w:val="bottom"/>
          </w:tcPr>
          <w:p w14:paraId="5B5C05E4" w14:textId="2BB7F951"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Sales Executive</w:t>
            </w:r>
          </w:p>
        </w:tc>
        <w:tc>
          <w:tcPr>
            <w:tcW w:w="1170" w:type="dxa"/>
            <w:shd w:val="clear" w:color="auto" w:fill="auto"/>
            <w:noWrap/>
            <w:vAlign w:val="bottom"/>
          </w:tcPr>
          <w:p w14:paraId="745AE88C" w14:textId="4BE45FE8"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1,773</w:t>
            </w:r>
          </w:p>
        </w:tc>
        <w:tc>
          <w:tcPr>
            <w:tcW w:w="3870" w:type="dxa"/>
            <w:vAlign w:val="bottom"/>
          </w:tcPr>
          <w:p w14:paraId="0FCACBBC" w14:textId="13402C10"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Marketing Analyst</w:t>
            </w:r>
          </w:p>
        </w:tc>
        <w:tc>
          <w:tcPr>
            <w:tcW w:w="1080" w:type="dxa"/>
            <w:vAlign w:val="bottom"/>
          </w:tcPr>
          <w:p w14:paraId="71F6B2C7" w14:textId="1FE7210E"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668</w:t>
            </w:r>
          </w:p>
        </w:tc>
      </w:tr>
      <w:tr w:rsidR="00C5512B" w:rsidRPr="007258B2" w14:paraId="59B8F9F7" w14:textId="77777777" w:rsidTr="0075607E">
        <w:trPr>
          <w:trHeight w:val="202"/>
        </w:trPr>
        <w:tc>
          <w:tcPr>
            <w:tcW w:w="3865" w:type="dxa"/>
            <w:shd w:val="clear" w:color="auto" w:fill="auto"/>
            <w:noWrap/>
            <w:vAlign w:val="bottom"/>
          </w:tcPr>
          <w:p w14:paraId="434BAE67" w14:textId="00EBD541"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Sales Consultant</w:t>
            </w:r>
          </w:p>
        </w:tc>
        <w:tc>
          <w:tcPr>
            <w:tcW w:w="1170" w:type="dxa"/>
            <w:shd w:val="clear" w:color="auto" w:fill="auto"/>
            <w:noWrap/>
            <w:vAlign w:val="bottom"/>
          </w:tcPr>
          <w:p w14:paraId="496E85C7" w14:textId="7260D6CF"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1,716</w:t>
            </w:r>
          </w:p>
        </w:tc>
        <w:tc>
          <w:tcPr>
            <w:tcW w:w="3870" w:type="dxa"/>
            <w:vAlign w:val="bottom"/>
          </w:tcPr>
          <w:p w14:paraId="47B62E2F" w14:textId="081DA5E2"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Social Media Manager</w:t>
            </w:r>
          </w:p>
        </w:tc>
        <w:tc>
          <w:tcPr>
            <w:tcW w:w="1080" w:type="dxa"/>
            <w:vAlign w:val="bottom"/>
          </w:tcPr>
          <w:p w14:paraId="33168988" w14:textId="747196A8"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620</w:t>
            </w:r>
          </w:p>
        </w:tc>
      </w:tr>
    </w:tbl>
    <w:p w14:paraId="558592F8" w14:textId="77777777" w:rsidR="00F601E4" w:rsidRPr="007258B2" w:rsidRDefault="00F601E4" w:rsidP="002B3DE0">
      <w:pPr>
        <w:pStyle w:val="NoSpacing"/>
        <w:ind w:left="144"/>
        <w:rPr>
          <w:rFonts w:asciiTheme="minorHAnsi" w:hAnsiTheme="minorHAnsi"/>
          <w:i/>
          <w:sz w:val="20"/>
          <w:szCs w:val="20"/>
        </w:rPr>
      </w:pPr>
    </w:p>
    <w:p w14:paraId="7E5D2A48" w14:textId="5E6D27A3" w:rsidR="00F601E4" w:rsidRPr="007258B2" w:rsidRDefault="000F4964" w:rsidP="00F601E4">
      <w:pPr>
        <w:pStyle w:val="NoSpacing"/>
        <w:spacing w:after="60"/>
        <w:rPr>
          <w:rFonts w:asciiTheme="minorHAnsi" w:hAnsiTheme="minorHAnsi"/>
          <w:b/>
        </w:rPr>
      </w:pPr>
      <w:r>
        <w:rPr>
          <w:rFonts w:asciiTheme="minorHAnsi" w:hAnsiTheme="minorHAnsi"/>
          <w:b/>
        </w:rPr>
        <w:t xml:space="preserve">Table 4b.  </w:t>
      </w:r>
      <w:r w:rsidR="00F601E4" w:rsidRPr="007258B2">
        <w:rPr>
          <w:rFonts w:asciiTheme="minorHAnsi" w:hAnsiTheme="minorHAnsi"/>
          <w:b/>
        </w:rPr>
        <w:t xml:space="preserve">Top Job Titles for </w:t>
      </w:r>
      <w:r w:rsidR="006418CB" w:rsidRPr="007258B2">
        <w:rPr>
          <w:rFonts w:asciiTheme="minorHAnsi" w:hAnsiTheme="minorHAnsi"/>
          <w:b/>
        </w:rPr>
        <w:t>Sales and Marketing Management</w:t>
      </w:r>
      <w:r w:rsidR="0051093E" w:rsidRPr="007258B2">
        <w:rPr>
          <w:rFonts w:asciiTheme="minorHAnsi" w:hAnsiTheme="minorHAnsi"/>
          <w:b/>
        </w:rPr>
        <w:t xml:space="preserve"> </w:t>
      </w:r>
      <w:r w:rsidR="00F601E4" w:rsidRPr="007258B2">
        <w:rPr>
          <w:rFonts w:asciiTheme="minorHAnsi" w:hAnsiTheme="minorHAnsi"/>
          <w:b/>
        </w:rPr>
        <w:t>Occupations for latest 12 months (</w:t>
      </w:r>
      <w:r w:rsidR="00CA7C27" w:rsidRPr="007258B2">
        <w:rPr>
          <w:rFonts w:asciiTheme="minorHAnsi" w:hAnsiTheme="minorHAnsi"/>
          <w:b/>
        </w:rPr>
        <w:t>July 2019 - June 2020</w:t>
      </w:r>
      <w:r w:rsidR="00F601E4" w:rsidRPr="007258B2">
        <w:rPr>
          <w:rFonts w:asciiTheme="minorHAnsi" w:hAnsiTheme="minorHAnsi"/>
          <w:b/>
        </w:rPr>
        <w:t xml:space="preserve">) </w:t>
      </w:r>
      <w:r w:rsidR="006418CB" w:rsidRPr="007258B2">
        <w:rPr>
          <w:rFonts w:asciiTheme="minorHAnsi" w:hAnsiTheme="minorHAnsi"/>
          <w:b/>
        </w:rPr>
        <w:t>Mid-Peninsula</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7258B2"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7258B2" w:rsidRDefault="00F601E4" w:rsidP="001D4D8F">
            <w:pPr>
              <w:spacing w:after="0" w:line="240" w:lineRule="auto"/>
              <w:rPr>
                <w:rFonts w:asciiTheme="minorHAnsi" w:eastAsia="Times New Roman" w:hAnsiTheme="minorHAnsi"/>
                <w:bCs/>
                <w:sz w:val="21"/>
                <w:szCs w:val="21"/>
              </w:rPr>
            </w:pPr>
            <w:r w:rsidRPr="007258B2">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5BF83455" w:rsidR="00F601E4" w:rsidRPr="007258B2" w:rsidRDefault="006418CB" w:rsidP="001D4D8F">
            <w:pPr>
              <w:spacing w:after="0" w:line="240" w:lineRule="auto"/>
              <w:jc w:val="center"/>
              <w:rPr>
                <w:rFonts w:asciiTheme="minorHAnsi" w:eastAsia="Times New Roman" w:hAnsiTheme="minorHAnsi"/>
                <w:bCs/>
                <w:sz w:val="21"/>
                <w:szCs w:val="21"/>
              </w:rPr>
            </w:pPr>
            <w:r w:rsidRPr="007258B2">
              <w:rPr>
                <w:rFonts w:asciiTheme="minorHAnsi" w:hAnsiTheme="minorHAnsi"/>
                <w:bCs/>
              </w:rPr>
              <w:t>Mid-Peninsula</w:t>
            </w:r>
          </w:p>
        </w:tc>
        <w:tc>
          <w:tcPr>
            <w:tcW w:w="3960" w:type="dxa"/>
            <w:shd w:val="clear" w:color="auto" w:fill="E0EE7C" w:themeFill="accent3" w:themeFillTint="66"/>
            <w:vAlign w:val="center"/>
          </w:tcPr>
          <w:p w14:paraId="2E20305C" w14:textId="77777777" w:rsidR="00F601E4" w:rsidRPr="007258B2" w:rsidRDefault="00F601E4" w:rsidP="001D4D8F">
            <w:pPr>
              <w:spacing w:after="0" w:line="240" w:lineRule="auto"/>
              <w:rPr>
                <w:rFonts w:asciiTheme="minorHAnsi" w:eastAsia="Times New Roman" w:hAnsiTheme="minorHAnsi"/>
                <w:bCs/>
                <w:sz w:val="21"/>
                <w:szCs w:val="21"/>
              </w:rPr>
            </w:pPr>
            <w:r w:rsidRPr="007258B2">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791771C0" w:rsidR="00F601E4" w:rsidRPr="007258B2" w:rsidRDefault="006418CB" w:rsidP="001D4D8F">
            <w:pPr>
              <w:spacing w:after="0" w:line="240" w:lineRule="auto"/>
              <w:jc w:val="center"/>
              <w:rPr>
                <w:rFonts w:asciiTheme="minorHAnsi" w:eastAsia="Times New Roman" w:hAnsiTheme="minorHAnsi"/>
                <w:bCs/>
                <w:sz w:val="21"/>
                <w:szCs w:val="21"/>
              </w:rPr>
            </w:pPr>
            <w:r w:rsidRPr="007258B2">
              <w:rPr>
                <w:rFonts w:asciiTheme="minorHAnsi" w:hAnsiTheme="minorHAnsi"/>
                <w:bCs/>
              </w:rPr>
              <w:t>Mid-Peninsula</w:t>
            </w:r>
          </w:p>
        </w:tc>
      </w:tr>
      <w:tr w:rsidR="00C5512B" w:rsidRPr="007258B2" w14:paraId="5597ED10" w14:textId="77777777" w:rsidTr="0075607E">
        <w:trPr>
          <w:trHeight w:val="202"/>
        </w:trPr>
        <w:tc>
          <w:tcPr>
            <w:tcW w:w="3865" w:type="dxa"/>
            <w:shd w:val="clear" w:color="auto" w:fill="auto"/>
            <w:noWrap/>
            <w:vAlign w:val="bottom"/>
          </w:tcPr>
          <w:p w14:paraId="1E354E9A" w14:textId="1A421F48"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Account Manager</w:t>
            </w:r>
          </w:p>
        </w:tc>
        <w:tc>
          <w:tcPr>
            <w:tcW w:w="1080" w:type="dxa"/>
            <w:shd w:val="clear" w:color="auto" w:fill="auto"/>
            <w:vAlign w:val="bottom"/>
          </w:tcPr>
          <w:p w14:paraId="0E18E740" w14:textId="75B6C20D" w:rsidR="00C5512B" w:rsidRPr="007258B2" w:rsidRDefault="00C5512B" w:rsidP="00C5512B">
            <w:pPr>
              <w:spacing w:after="0" w:line="240" w:lineRule="auto"/>
              <w:jc w:val="center"/>
              <w:rPr>
                <w:rFonts w:asciiTheme="minorHAnsi" w:eastAsia="Times New Roman" w:hAnsiTheme="minorHAnsi"/>
                <w:sz w:val="21"/>
                <w:szCs w:val="21"/>
              </w:rPr>
            </w:pPr>
            <w:r w:rsidRPr="007258B2">
              <w:rPr>
                <w:rFonts w:asciiTheme="minorHAnsi" w:hAnsiTheme="minorHAnsi" w:cs="Calibri"/>
              </w:rPr>
              <w:t>4,034</w:t>
            </w:r>
          </w:p>
        </w:tc>
        <w:tc>
          <w:tcPr>
            <w:tcW w:w="3960" w:type="dxa"/>
            <w:vAlign w:val="bottom"/>
          </w:tcPr>
          <w:p w14:paraId="6C6C3D84" w14:textId="7F3F7610"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Business Development Manager</w:t>
            </w:r>
          </w:p>
        </w:tc>
        <w:tc>
          <w:tcPr>
            <w:tcW w:w="1170" w:type="dxa"/>
            <w:vAlign w:val="bottom"/>
          </w:tcPr>
          <w:p w14:paraId="5ED612B1" w14:textId="40A14211"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652</w:t>
            </w:r>
          </w:p>
        </w:tc>
      </w:tr>
      <w:tr w:rsidR="00C5512B" w:rsidRPr="007258B2" w14:paraId="060AD65D" w14:textId="77777777" w:rsidTr="0075607E">
        <w:trPr>
          <w:trHeight w:val="202"/>
        </w:trPr>
        <w:tc>
          <w:tcPr>
            <w:tcW w:w="3865" w:type="dxa"/>
            <w:shd w:val="clear" w:color="auto" w:fill="auto"/>
            <w:noWrap/>
            <w:vAlign w:val="bottom"/>
          </w:tcPr>
          <w:p w14:paraId="406E53B5" w14:textId="05706291"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Marketing Manager</w:t>
            </w:r>
          </w:p>
        </w:tc>
        <w:tc>
          <w:tcPr>
            <w:tcW w:w="1080" w:type="dxa"/>
            <w:shd w:val="clear" w:color="auto" w:fill="auto"/>
            <w:vAlign w:val="bottom"/>
          </w:tcPr>
          <w:p w14:paraId="5D5D2636" w14:textId="438206BA" w:rsidR="00C5512B" w:rsidRPr="007258B2" w:rsidRDefault="00C5512B" w:rsidP="00C5512B">
            <w:pPr>
              <w:spacing w:after="0" w:line="240" w:lineRule="auto"/>
              <w:jc w:val="center"/>
              <w:rPr>
                <w:rFonts w:asciiTheme="minorHAnsi" w:eastAsia="Times New Roman" w:hAnsiTheme="minorHAnsi"/>
                <w:sz w:val="21"/>
                <w:szCs w:val="21"/>
              </w:rPr>
            </w:pPr>
            <w:r w:rsidRPr="007258B2">
              <w:rPr>
                <w:rFonts w:asciiTheme="minorHAnsi" w:hAnsiTheme="minorHAnsi" w:cs="Calibri"/>
              </w:rPr>
              <w:t>3,744</w:t>
            </w:r>
          </w:p>
        </w:tc>
        <w:tc>
          <w:tcPr>
            <w:tcW w:w="3960" w:type="dxa"/>
            <w:vAlign w:val="bottom"/>
          </w:tcPr>
          <w:p w14:paraId="598FC17A" w14:textId="6E48F44B"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Enterprise Account Manager</w:t>
            </w:r>
          </w:p>
        </w:tc>
        <w:tc>
          <w:tcPr>
            <w:tcW w:w="1170" w:type="dxa"/>
            <w:vAlign w:val="bottom"/>
          </w:tcPr>
          <w:p w14:paraId="0AC36BCA" w14:textId="7FD0E292"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567</w:t>
            </w:r>
          </w:p>
        </w:tc>
      </w:tr>
      <w:tr w:rsidR="00C5512B" w:rsidRPr="007258B2" w14:paraId="7E3D03BB" w14:textId="77777777" w:rsidTr="0075607E">
        <w:trPr>
          <w:trHeight w:val="202"/>
        </w:trPr>
        <w:tc>
          <w:tcPr>
            <w:tcW w:w="3865" w:type="dxa"/>
            <w:shd w:val="clear" w:color="auto" w:fill="auto"/>
            <w:noWrap/>
            <w:vAlign w:val="bottom"/>
          </w:tcPr>
          <w:p w14:paraId="68CE672E" w14:textId="0B90E8AA"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Product Manager</w:t>
            </w:r>
          </w:p>
        </w:tc>
        <w:tc>
          <w:tcPr>
            <w:tcW w:w="1080" w:type="dxa"/>
            <w:shd w:val="clear" w:color="auto" w:fill="auto"/>
            <w:vAlign w:val="bottom"/>
          </w:tcPr>
          <w:p w14:paraId="65650ED7" w14:textId="513A6B58" w:rsidR="00C5512B" w:rsidRPr="007258B2" w:rsidRDefault="00C5512B" w:rsidP="00C5512B">
            <w:pPr>
              <w:spacing w:after="0" w:line="240" w:lineRule="auto"/>
              <w:jc w:val="center"/>
              <w:rPr>
                <w:rFonts w:asciiTheme="minorHAnsi" w:eastAsia="Times New Roman" w:hAnsiTheme="minorHAnsi"/>
                <w:sz w:val="21"/>
                <w:szCs w:val="21"/>
              </w:rPr>
            </w:pPr>
            <w:r w:rsidRPr="007258B2">
              <w:rPr>
                <w:rFonts w:asciiTheme="minorHAnsi" w:hAnsiTheme="minorHAnsi" w:cs="Calibri"/>
              </w:rPr>
              <w:t>2,143</w:t>
            </w:r>
          </w:p>
        </w:tc>
        <w:tc>
          <w:tcPr>
            <w:tcW w:w="3960" w:type="dxa"/>
            <w:vAlign w:val="bottom"/>
          </w:tcPr>
          <w:p w14:paraId="70F739ED" w14:textId="4934E18A"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Marketing Coordinator</w:t>
            </w:r>
          </w:p>
        </w:tc>
        <w:tc>
          <w:tcPr>
            <w:tcW w:w="1170" w:type="dxa"/>
            <w:vAlign w:val="bottom"/>
          </w:tcPr>
          <w:p w14:paraId="69F1D9CA" w14:textId="0CBD4B6B"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515</w:t>
            </w:r>
          </w:p>
        </w:tc>
      </w:tr>
      <w:tr w:rsidR="00C5512B" w:rsidRPr="007258B2" w14:paraId="3BE6A2D0" w14:textId="77777777" w:rsidTr="0075607E">
        <w:trPr>
          <w:trHeight w:val="202"/>
        </w:trPr>
        <w:tc>
          <w:tcPr>
            <w:tcW w:w="3865" w:type="dxa"/>
            <w:shd w:val="clear" w:color="auto" w:fill="auto"/>
            <w:noWrap/>
            <w:vAlign w:val="bottom"/>
          </w:tcPr>
          <w:p w14:paraId="05C5059D" w14:textId="55030B02"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Sales Representative</w:t>
            </w:r>
          </w:p>
        </w:tc>
        <w:tc>
          <w:tcPr>
            <w:tcW w:w="1080" w:type="dxa"/>
            <w:shd w:val="clear" w:color="auto" w:fill="auto"/>
            <w:vAlign w:val="bottom"/>
          </w:tcPr>
          <w:p w14:paraId="0DDD428F" w14:textId="70CA1BF9" w:rsidR="00C5512B" w:rsidRPr="007258B2" w:rsidRDefault="00C5512B" w:rsidP="00C5512B">
            <w:pPr>
              <w:spacing w:after="0" w:line="240" w:lineRule="auto"/>
              <w:jc w:val="center"/>
              <w:rPr>
                <w:rFonts w:asciiTheme="minorHAnsi" w:eastAsia="Times New Roman" w:hAnsiTheme="minorHAnsi"/>
                <w:sz w:val="21"/>
                <w:szCs w:val="21"/>
              </w:rPr>
            </w:pPr>
            <w:r w:rsidRPr="007258B2">
              <w:rPr>
                <w:rFonts w:asciiTheme="minorHAnsi" w:hAnsiTheme="minorHAnsi" w:cs="Calibri"/>
              </w:rPr>
              <w:t>1,935</w:t>
            </w:r>
          </w:p>
        </w:tc>
        <w:tc>
          <w:tcPr>
            <w:tcW w:w="3960" w:type="dxa"/>
            <w:vAlign w:val="bottom"/>
          </w:tcPr>
          <w:p w14:paraId="7C4F2F81" w14:textId="14A00DE8"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Outside Sales Representative</w:t>
            </w:r>
          </w:p>
        </w:tc>
        <w:tc>
          <w:tcPr>
            <w:tcW w:w="1170" w:type="dxa"/>
            <w:vAlign w:val="bottom"/>
          </w:tcPr>
          <w:p w14:paraId="603A694D" w14:textId="5B4226DD"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450</w:t>
            </w:r>
          </w:p>
        </w:tc>
      </w:tr>
      <w:tr w:rsidR="00C5512B" w:rsidRPr="007258B2" w14:paraId="5E50FAC9" w14:textId="77777777" w:rsidTr="0075607E">
        <w:trPr>
          <w:trHeight w:val="202"/>
        </w:trPr>
        <w:tc>
          <w:tcPr>
            <w:tcW w:w="3865" w:type="dxa"/>
            <w:shd w:val="clear" w:color="auto" w:fill="auto"/>
            <w:noWrap/>
            <w:vAlign w:val="bottom"/>
          </w:tcPr>
          <w:p w14:paraId="1A00D85C" w14:textId="13D9E539"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Sales Manager</w:t>
            </w:r>
          </w:p>
        </w:tc>
        <w:tc>
          <w:tcPr>
            <w:tcW w:w="1080" w:type="dxa"/>
            <w:shd w:val="clear" w:color="auto" w:fill="auto"/>
            <w:vAlign w:val="bottom"/>
          </w:tcPr>
          <w:p w14:paraId="18711E06" w14:textId="293B75A1" w:rsidR="00C5512B" w:rsidRPr="007258B2" w:rsidRDefault="00C5512B" w:rsidP="00C5512B">
            <w:pPr>
              <w:spacing w:after="0" w:line="240" w:lineRule="auto"/>
              <w:jc w:val="center"/>
              <w:rPr>
                <w:rFonts w:asciiTheme="minorHAnsi" w:eastAsia="Times New Roman" w:hAnsiTheme="minorHAnsi"/>
                <w:sz w:val="21"/>
                <w:szCs w:val="21"/>
              </w:rPr>
            </w:pPr>
            <w:r w:rsidRPr="007258B2">
              <w:rPr>
                <w:rFonts w:asciiTheme="minorHAnsi" w:hAnsiTheme="minorHAnsi" w:cs="Calibri"/>
              </w:rPr>
              <w:t>1,838</w:t>
            </w:r>
          </w:p>
        </w:tc>
        <w:tc>
          <w:tcPr>
            <w:tcW w:w="3960" w:type="dxa"/>
            <w:vAlign w:val="bottom"/>
          </w:tcPr>
          <w:p w14:paraId="46999D8D" w14:textId="691C649F"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Sales Consultant</w:t>
            </w:r>
          </w:p>
        </w:tc>
        <w:tc>
          <w:tcPr>
            <w:tcW w:w="1170" w:type="dxa"/>
            <w:vAlign w:val="bottom"/>
          </w:tcPr>
          <w:p w14:paraId="7DAFDA27" w14:textId="014D1E61"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439</w:t>
            </w:r>
          </w:p>
        </w:tc>
      </w:tr>
      <w:tr w:rsidR="00C5512B" w:rsidRPr="007258B2" w14:paraId="7DA19858" w14:textId="77777777" w:rsidTr="0075607E">
        <w:trPr>
          <w:trHeight w:val="202"/>
        </w:trPr>
        <w:tc>
          <w:tcPr>
            <w:tcW w:w="3865" w:type="dxa"/>
            <w:shd w:val="clear" w:color="auto" w:fill="auto"/>
            <w:noWrap/>
            <w:vAlign w:val="bottom"/>
          </w:tcPr>
          <w:p w14:paraId="63B1CB28" w14:textId="069310F6"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Product Marketing Manager</w:t>
            </w:r>
          </w:p>
        </w:tc>
        <w:tc>
          <w:tcPr>
            <w:tcW w:w="1080" w:type="dxa"/>
            <w:shd w:val="clear" w:color="auto" w:fill="auto"/>
            <w:vAlign w:val="bottom"/>
          </w:tcPr>
          <w:p w14:paraId="3E6EE72C" w14:textId="52FE56CE" w:rsidR="00C5512B" w:rsidRPr="007258B2" w:rsidRDefault="00C5512B" w:rsidP="00C5512B">
            <w:pPr>
              <w:spacing w:after="0" w:line="240" w:lineRule="auto"/>
              <w:jc w:val="center"/>
              <w:rPr>
                <w:rFonts w:asciiTheme="minorHAnsi" w:eastAsia="Times New Roman" w:hAnsiTheme="minorHAnsi"/>
                <w:sz w:val="21"/>
                <w:szCs w:val="21"/>
              </w:rPr>
            </w:pPr>
            <w:r w:rsidRPr="007258B2">
              <w:rPr>
                <w:rFonts w:asciiTheme="minorHAnsi" w:hAnsiTheme="minorHAnsi" w:cs="Calibri"/>
              </w:rPr>
              <w:t>1,788</w:t>
            </w:r>
          </w:p>
        </w:tc>
        <w:tc>
          <w:tcPr>
            <w:tcW w:w="3960" w:type="dxa"/>
            <w:vAlign w:val="bottom"/>
          </w:tcPr>
          <w:p w14:paraId="3FA752B5" w14:textId="0254ECF9"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Regional Sales Manager</w:t>
            </w:r>
          </w:p>
        </w:tc>
        <w:tc>
          <w:tcPr>
            <w:tcW w:w="1170" w:type="dxa"/>
            <w:vAlign w:val="bottom"/>
          </w:tcPr>
          <w:p w14:paraId="190F5E4E" w14:textId="0F13AF4D"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424</w:t>
            </w:r>
          </w:p>
        </w:tc>
      </w:tr>
      <w:tr w:rsidR="00C5512B" w:rsidRPr="007258B2" w14:paraId="1B98B68E" w14:textId="77777777" w:rsidTr="0075607E">
        <w:trPr>
          <w:trHeight w:val="202"/>
        </w:trPr>
        <w:tc>
          <w:tcPr>
            <w:tcW w:w="3865" w:type="dxa"/>
            <w:shd w:val="clear" w:color="auto" w:fill="auto"/>
            <w:noWrap/>
            <w:vAlign w:val="bottom"/>
          </w:tcPr>
          <w:p w14:paraId="3B5E6925" w14:textId="0138E237"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Director of Marketing</w:t>
            </w:r>
          </w:p>
        </w:tc>
        <w:tc>
          <w:tcPr>
            <w:tcW w:w="1080" w:type="dxa"/>
            <w:shd w:val="clear" w:color="auto" w:fill="auto"/>
            <w:vAlign w:val="bottom"/>
          </w:tcPr>
          <w:p w14:paraId="54443400" w14:textId="7E4AF5CC" w:rsidR="00C5512B" w:rsidRPr="007258B2" w:rsidRDefault="00C5512B" w:rsidP="00C5512B">
            <w:pPr>
              <w:spacing w:after="0" w:line="240" w:lineRule="auto"/>
              <w:jc w:val="center"/>
              <w:rPr>
                <w:rFonts w:asciiTheme="minorHAnsi" w:eastAsia="Times New Roman" w:hAnsiTheme="minorHAnsi"/>
                <w:sz w:val="21"/>
                <w:szCs w:val="21"/>
              </w:rPr>
            </w:pPr>
            <w:r w:rsidRPr="007258B2">
              <w:rPr>
                <w:rFonts w:asciiTheme="minorHAnsi" w:hAnsiTheme="minorHAnsi" w:cs="Calibri"/>
              </w:rPr>
              <w:t>1,406</w:t>
            </w:r>
          </w:p>
        </w:tc>
        <w:tc>
          <w:tcPr>
            <w:tcW w:w="3960" w:type="dxa"/>
            <w:vAlign w:val="bottom"/>
          </w:tcPr>
          <w:p w14:paraId="578BB718" w14:textId="1CC49E8E"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Account Director</w:t>
            </w:r>
          </w:p>
        </w:tc>
        <w:tc>
          <w:tcPr>
            <w:tcW w:w="1170" w:type="dxa"/>
            <w:vAlign w:val="bottom"/>
          </w:tcPr>
          <w:p w14:paraId="4F5C1B86" w14:textId="3E036DF3"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415</w:t>
            </w:r>
          </w:p>
        </w:tc>
      </w:tr>
      <w:tr w:rsidR="00C5512B" w:rsidRPr="007258B2" w14:paraId="674EC63F" w14:textId="77777777" w:rsidTr="0075607E">
        <w:trPr>
          <w:trHeight w:val="202"/>
        </w:trPr>
        <w:tc>
          <w:tcPr>
            <w:tcW w:w="3865" w:type="dxa"/>
            <w:shd w:val="clear" w:color="auto" w:fill="auto"/>
            <w:noWrap/>
            <w:vAlign w:val="bottom"/>
          </w:tcPr>
          <w:p w14:paraId="4CA01504" w14:textId="249DDE3E"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Account Executive</w:t>
            </w:r>
          </w:p>
        </w:tc>
        <w:tc>
          <w:tcPr>
            <w:tcW w:w="1080" w:type="dxa"/>
            <w:shd w:val="clear" w:color="auto" w:fill="auto"/>
            <w:vAlign w:val="bottom"/>
          </w:tcPr>
          <w:p w14:paraId="721EB456" w14:textId="5763B7A1" w:rsidR="00C5512B" w:rsidRPr="007258B2" w:rsidRDefault="00C5512B" w:rsidP="00C5512B">
            <w:pPr>
              <w:spacing w:after="0" w:line="240" w:lineRule="auto"/>
              <w:jc w:val="center"/>
              <w:rPr>
                <w:rFonts w:asciiTheme="minorHAnsi" w:eastAsia="Times New Roman" w:hAnsiTheme="minorHAnsi"/>
                <w:sz w:val="21"/>
                <w:szCs w:val="21"/>
              </w:rPr>
            </w:pPr>
            <w:r w:rsidRPr="007258B2">
              <w:rPr>
                <w:rFonts w:asciiTheme="minorHAnsi" w:hAnsiTheme="minorHAnsi" w:cs="Calibri"/>
              </w:rPr>
              <w:t>1,261</w:t>
            </w:r>
          </w:p>
        </w:tc>
        <w:tc>
          <w:tcPr>
            <w:tcW w:w="3960" w:type="dxa"/>
            <w:vAlign w:val="bottom"/>
          </w:tcPr>
          <w:p w14:paraId="1EF94DF7" w14:textId="278883CA"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Marketing Analyst</w:t>
            </w:r>
          </w:p>
        </w:tc>
        <w:tc>
          <w:tcPr>
            <w:tcW w:w="1170" w:type="dxa"/>
            <w:vAlign w:val="bottom"/>
          </w:tcPr>
          <w:p w14:paraId="334E8B9D" w14:textId="3B34B03A"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390</w:t>
            </w:r>
          </w:p>
        </w:tc>
      </w:tr>
      <w:tr w:rsidR="00C5512B" w:rsidRPr="007258B2" w14:paraId="338DA715" w14:textId="77777777" w:rsidTr="0075607E">
        <w:trPr>
          <w:trHeight w:val="202"/>
        </w:trPr>
        <w:tc>
          <w:tcPr>
            <w:tcW w:w="3865" w:type="dxa"/>
            <w:shd w:val="clear" w:color="auto" w:fill="auto"/>
            <w:noWrap/>
            <w:vAlign w:val="bottom"/>
          </w:tcPr>
          <w:p w14:paraId="54185246" w14:textId="6F5984B9"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Senior Product Manager</w:t>
            </w:r>
          </w:p>
        </w:tc>
        <w:tc>
          <w:tcPr>
            <w:tcW w:w="1080" w:type="dxa"/>
            <w:shd w:val="clear" w:color="auto" w:fill="auto"/>
            <w:vAlign w:val="bottom"/>
          </w:tcPr>
          <w:p w14:paraId="174B75A2" w14:textId="58459D60" w:rsidR="00C5512B" w:rsidRPr="007258B2" w:rsidRDefault="00C5512B" w:rsidP="00C5512B">
            <w:pPr>
              <w:spacing w:after="0" w:line="240" w:lineRule="auto"/>
              <w:jc w:val="center"/>
              <w:rPr>
                <w:rFonts w:asciiTheme="minorHAnsi" w:eastAsia="Times New Roman" w:hAnsiTheme="minorHAnsi"/>
                <w:sz w:val="21"/>
                <w:szCs w:val="21"/>
              </w:rPr>
            </w:pPr>
            <w:r w:rsidRPr="007258B2">
              <w:rPr>
                <w:rFonts w:asciiTheme="minorHAnsi" w:hAnsiTheme="minorHAnsi" w:cs="Calibri"/>
              </w:rPr>
              <w:t>1,085</w:t>
            </w:r>
          </w:p>
        </w:tc>
        <w:tc>
          <w:tcPr>
            <w:tcW w:w="3960" w:type="dxa"/>
            <w:vAlign w:val="bottom"/>
          </w:tcPr>
          <w:p w14:paraId="44EC7C60" w14:textId="01B34292"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Social Media Manager</w:t>
            </w:r>
          </w:p>
        </w:tc>
        <w:tc>
          <w:tcPr>
            <w:tcW w:w="1170" w:type="dxa"/>
            <w:vAlign w:val="bottom"/>
          </w:tcPr>
          <w:p w14:paraId="3A14304C" w14:textId="550D9495"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387</w:t>
            </w:r>
          </w:p>
        </w:tc>
      </w:tr>
      <w:tr w:rsidR="00C5512B" w:rsidRPr="007258B2" w14:paraId="08ADCA95" w14:textId="77777777" w:rsidTr="0075607E">
        <w:trPr>
          <w:trHeight w:val="202"/>
        </w:trPr>
        <w:tc>
          <w:tcPr>
            <w:tcW w:w="3865" w:type="dxa"/>
            <w:shd w:val="clear" w:color="auto" w:fill="auto"/>
            <w:noWrap/>
            <w:vAlign w:val="bottom"/>
          </w:tcPr>
          <w:p w14:paraId="5C4F9171" w14:textId="050A0528"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Director of Sales</w:t>
            </w:r>
          </w:p>
        </w:tc>
        <w:tc>
          <w:tcPr>
            <w:tcW w:w="1080" w:type="dxa"/>
            <w:shd w:val="clear" w:color="auto" w:fill="auto"/>
            <w:vAlign w:val="bottom"/>
          </w:tcPr>
          <w:p w14:paraId="48E5D59C" w14:textId="6C747EA9" w:rsidR="00C5512B" w:rsidRPr="007258B2" w:rsidRDefault="00C5512B" w:rsidP="00C5512B">
            <w:pPr>
              <w:spacing w:after="0" w:line="240" w:lineRule="auto"/>
              <w:jc w:val="center"/>
              <w:rPr>
                <w:rFonts w:asciiTheme="minorHAnsi" w:eastAsia="Times New Roman" w:hAnsiTheme="minorHAnsi"/>
                <w:sz w:val="21"/>
                <w:szCs w:val="21"/>
              </w:rPr>
            </w:pPr>
            <w:r w:rsidRPr="007258B2">
              <w:rPr>
                <w:rFonts w:asciiTheme="minorHAnsi" w:hAnsiTheme="minorHAnsi" w:cs="Calibri"/>
              </w:rPr>
              <w:t>1,058</w:t>
            </w:r>
          </w:p>
        </w:tc>
        <w:tc>
          <w:tcPr>
            <w:tcW w:w="3960" w:type="dxa"/>
            <w:vAlign w:val="bottom"/>
          </w:tcPr>
          <w:p w14:paraId="3440AC4C" w14:textId="4C2BFCE6"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Digital Marketing Manager</w:t>
            </w:r>
          </w:p>
        </w:tc>
        <w:tc>
          <w:tcPr>
            <w:tcW w:w="1170" w:type="dxa"/>
            <w:vAlign w:val="bottom"/>
          </w:tcPr>
          <w:p w14:paraId="22B8053D" w14:textId="4E91E5C9"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378</w:t>
            </w:r>
          </w:p>
        </w:tc>
      </w:tr>
      <w:tr w:rsidR="00C5512B" w:rsidRPr="007258B2" w14:paraId="69C29E25" w14:textId="77777777" w:rsidTr="0075607E">
        <w:trPr>
          <w:trHeight w:val="202"/>
        </w:trPr>
        <w:tc>
          <w:tcPr>
            <w:tcW w:w="3865" w:type="dxa"/>
            <w:shd w:val="clear" w:color="auto" w:fill="auto"/>
            <w:noWrap/>
            <w:vAlign w:val="bottom"/>
          </w:tcPr>
          <w:p w14:paraId="0E416C4E" w14:textId="4E292EE1"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Sales Executive</w:t>
            </w:r>
          </w:p>
        </w:tc>
        <w:tc>
          <w:tcPr>
            <w:tcW w:w="1080" w:type="dxa"/>
            <w:shd w:val="clear" w:color="auto" w:fill="auto"/>
            <w:vAlign w:val="bottom"/>
          </w:tcPr>
          <w:p w14:paraId="25B3CAA4" w14:textId="1CF845EE" w:rsidR="00C5512B" w:rsidRPr="007258B2" w:rsidRDefault="00C5512B" w:rsidP="00C5512B">
            <w:pPr>
              <w:spacing w:after="0" w:line="240" w:lineRule="auto"/>
              <w:jc w:val="center"/>
              <w:rPr>
                <w:rFonts w:asciiTheme="minorHAnsi" w:eastAsia="Times New Roman" w:hAnsiTheme="minorHAnsi"/>
                <w:sz w:val="21"/>
                <w:szCs w:val="21"/>
              </w:rPr>
            </w:pPr>
            <w:r w:rsidRPr="007258B2">
              <w:rPr>
                <w:rFonts w:asciiTheme="minorHAnsi" w:hAnsiTheme="minorHAnsi" w:cs="Calibri"/>
              </w:rPr>
              <w:t>968</w:t>
            </w:r>
          </w:p>
        </w:tc>
        <w:tc>
          <w:tcPr>
            <w:tcW w:w="3960" w:type="dxa"/>
            <w:vAlign w:val="bottom"/>
          </w:tcPr>
          <w:p w14:paraId="7D71AB00" w14:textId="7B9F8D48"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Regional Manager</w:t>
            </w:r>
          </w:p>
        </w:tc>
        <w:tc>
          <w:tcPr>
            <w:tcW w:w="1170" w:type="dxa"/>
            <w:vAlign w:val="bottom"/>
          </w:tcPr>
          <w:p w14:paraId="587A6006" w14:textId="32FBEA7C"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377</w:t>
            </w:r>
          </w:p>
        </w:tc>
      </w:tr>
      <w:tr w:rsidR="00C5512B" w:rsidRPr="007258B2" w14:paraId="1140F5BE" w14:textId="77777777" w:rsidTr="0075607E">
        <w:trPr>
          <w:trHeight w:val="202"/>
        </w:trPr>
        <w:tc>
          <w:tcPr>
            <w:tcW w:w="3865" w:type="dxa"/>
            <w:shd w:val="clear" w:color="auto" w:fill="auto"/>
            <w:noWrap/>
            <w:vAlign w:val="bottom"/>
          </w:tcPr>
          <w:p w14:paraId="6A39D4B8" w14:textId="055F5D1C"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Marketing Specialist</w:t>
            </w:r>
          </w:p>
        </w:tc>
        <w:tc>
          <w:tcPr>
            <w:tcW w:w="1080" w:type="dxa"/>
            <w:shd w:val="clear" w:color="auto" w:fill="auto"/>
            <w:vAlign w:val="bottom"/>
          </w:tcPr>
          <w:p w14:paraId="41A96EA1" w14:textId="3683A848" w:rsidR="00C5512B" w:rsidRPr="007258B2" w:rsidRDefault="00C5512B" w:rsidP="00C5512B">
            <w:pPr>
              <w:spacing w:after="0" w:line="240" w:lineRule="auto"/>
              <w:jc w:val="center"/>
              <w:rPr>
                <w:rFonts w:asciiTheme="minorHAnsi" w:eastAsia="Times New Roman" w:hAnsiTheme="minorHAnsi"/>
                <w:sz w:val="21"/>
                <w:szCs w:val="21"/>
              </w:rPr>
            </w:pPr>
            <w:r w:rsidRPr="007258B2">
              <w:rPr>
                <w:rFonts w:asciiTheme="minorHAnsi" w:hAnsiTheme="minorHAnsi" w:cs="Calibri"/>
              </w:rPr>
              <w:t>753</w:t>
            </w:r>
          </w:p>
        </w:tc>
        <w:tc>
          <w:tcPr>
            <w:tcW w:w="3960" w:type="dxa"/>
            <w:vAlign w:val="bottom"/>
          </w:tcPr>
          <w:p w14:paraId="1C05ED8F" w14:textId="73DB92F7"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Senior Account Manager</w:t>
            </w:r>
          </w:p>
        </w:tc>
        <w:tc>
          <w:tcPr>
            <w:tcW w:w="1170" w:type="dxa"/>
            <w:vAlign w:val="bottom"/>
          </w:tcPr>
          <w:p w14:paraId="3B6AF4DF" w14:textId="49A21281"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318</w:t>
            </w:r>
          </w:p>
        </w:tc>
      </w:tr>
      <w:tr w:rsidR="00C5512B" w:rsidRPr="007258B2" w14:paraId="11A6BC11" w14:textId="77777777" w:rsidTr="0075607E">
        <w:trPr>
          <w:trHeight w:val="202"/>
        </w:trPr>
        <w:tc>
          <w:tcPr>
            <w:tcW w:w="3865" w:type="dxa"/>
            <w:shd w:val="clear" w:color="auto" w:fill="auto"/>
            <w:noWrap/>
            <w:vAlign w:val="bottom"/>
          </w:tcPr>
          <w:p w14:paraId="04202EA1" w14:textId="69ACB39B"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Marketing Associate</w:t>
            </w:r>
          </w:p>
        </w:tc>
        <w:tc>
          <w:tcPr>
            <w:tcW w:w="1080" w:type="dxa"/>
            <w:shd w:val="clear" w:color="auto" w:fill="auto"/>
            <w:vAlign w:val="bottom"/>
          </w:tcPr>
          <w:p w14:paraId="3D4FFABC" w14:textId="21732BDC" w:rsidR="00C5512B" w:rsidRPr="007258B2" w:rsidRDefault="00C5512B" w:rsidP="00C5512B">
            <w:pPr>
              <w:spacing w:after="0" w:line="240" w:lineRule="auto"/>
              <w:jc w:val="center"/>
              <w:rPr>
                <w:rFonts w:asciiTheme="minorHAnsi" w:eastAsia="Times New Roman" w:hAnsiTheme="minorHAnsi"/>
                <w:sz w:val="21"/>
                <w:szCs w:val="21"/>
              </w:rPr>
            </w:pPr>
            <w:r w:rsidRPr="007258B2">
              <w:rPr>
                <w:rFonts w:asciiTheme="minorHAnsi" w:hAnsiTheme="minorHAnsi" w:cs="Calibri"/>
              </w:rPr>
              <w:t>697</w:t>
            </w:r>
          </w:p>
        </w:tc>
        <w:tc>
          <w:tcPr>
            <w:tcW w:w="3960" w:type="dxa"/>
            <w:vAlign w:val="bottom"/>
          </w:tcPr>
          <w:p w14:paraId="4052D224" w14:textId="5A6655A3"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Territory Manager</w:t>
            </w:r>
          </w:p>
        </w:tc>
        <w:tc>
          <w:tcPr>
            <w:tcW w:w="1170" w:type="dxa"/>
            <w:vAlign w:val="bottom"/>
          </w:tcPr>
          <w:p w14:paraId="7B8E0019" w14:textId="22F02954"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301</w:t>
            </w:r>
          </w:p>
        </w:tc>
      </w:tr>
      <w:tr w:rsidR="00C5512B" w:rsidRPr="007258B2" w14:paraId="6D1613CB" w14:textId="77777777" w:rsidTr="0075607E">
        <w:trPr>
          <w:trHeight w:val="202"/>
        </w:trPr>
        <w:tc>
          <w:tcPr>
            <w:tcW w:w="3865" w:type="dxa"/>
            <w:shd w:val="clear" w:color="auto" w:fill="auto"/>
            <w:noWrap/>
            <w:vAlign w:val="bottom"/>
          </w:tcPr>
          <w:p w14:paraId="44898AC1" w14:textId="726E508E"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Sales Specialist</w:t>
            </w:r>
          </w:p>
        </w:tc>
        <w:tc>
          <w:tcPr>
            <w:tcW w:w="1080" w:type="dxa"/>
            <w:shd w:val="clear" w:color="auto" w:fill="auto"/>
            <w:vAlign w:val="bottom"/>
          </w:tcPr>
          <w:p w14:paraId="7B39874E" w14:textId="0D155E03" w:rsidR="00C5512B" w:rsidRPr="007258B2" w:rsidRDefault="00C5512B" w:rsidP="00C5512B">
            <w:pPr>
              <w:spacing w:after="0" w:line="240" w:lineRule="auto"/>
              <w:jc w:val="center"/>
              <w:rPr>
                <w:rFonts w:asciiTheme="minorHAnsi" w:eastAsia="Times New Roman" w:hAnsiTheme="minorHAnsi"/>
                <w:sz w:val="21"/>
                <w:szCs w:val="21"/>
              </w:rPr>
            </w:pPr>
            <w:r w:rsidRPr="007258B2">
              <w:rPr>
                <w:rFonts w:asciiTheme="minorHAnsi" w:hAnsiTheme="minorHAnsi" w:cs="Calibri"/>
              </w:rPr>
              <w:t>652</w:t>
            </w:r>
          </w:p>
        </w:tc>
        <w:tc>
          <w:tcPr>
            <w:tcW w:w="3960" w:type="dxa"/>
            <w:vAlign w:val="bottom"/>
          </w:tcPr>
          <w:p w14:paraId="6908AB80" w14:textId="07C44779"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Sales Development Representative</w:t>
            </w:r>
          </w:p>
        </w:tc>
        <w:tc>
          <w:tcPr>
            <w:tcW w:w="1170" w:type="dxa"/>
            <w:vAlign w:val="bottom"/>
          </w:tcPr>
          <w:p w14:paraId="2F41097F" w14:textId="0FF6B125"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278</w:t>
            </w:r>
          </w:p>
        </w:tc>
      </w:tr>
    </w:tbl>
    <w:p w14:paraId="5E44BB30" w14:textId="4F259811" w:rsidR="00750FFE" w:rsidRPr="007258B2" w:rsidRDefault="00750FFE" w:rsidP="00AA68AB">
      <w:pPr>
        <w:pStyle w:val="NoSpacing"/>
        <w:rPr>
          <w:rFonts w:asciiTheme="minorHAnsi" w:hAnsiTheme="minorHAnsi"/>
          <w:i/>
          <w:sz w:val="20"/>
          <w:szCs w:val="20"/>
        </w:rPr>
      </w:pPr>
      <w:r w:rsidRPr="007258B2">
        <w:rPr>
          <w:rFonts w:asciiTheme="minorHAnsi" w:hAnsiTheme="minorHAnsi"/>
          <w:i/>
          <w:sz w:val="20"/>
          <w:szCs w:val="20"/>
        </w:rPr>
        <w:t>Source: Burning Glass</w:t>
      </w:r>
    </w:p>
    <w:p w14:paraId="72A4152F" w14:textId="77777777" w:rsidR="007258B2" w:rsidRDefault="007258B2">
      <w:pPr>
        <w:rPr>
          <w:rFonts w:asciiTheme="minorHAnsi" w:eastAsiaTheme="majorEastAsia" w:hAnsiTheme="minorHAnsi" w:cstheme="majorBidi"/>
          <w:b/>
          <w:bCs/>
          <w:color w:val="122926" w:themeColor="accent1" w:themeShade="BF"/>
          <w:sz w:val="28"/>
          <w:szCs w:val="28"/>
        </w:rPr>
      </w:pPr>
      <w:r>
        <w:rPr>
          <w:rFonts w:asciiTheme="minorHAnsi" w:hAnsiTheme="minorHAnsi"/>
        </w:rPr>
        <w:br w:type="page"/>
      </w:r>
    </w:p>
    <w:p w14:paraId="5A1CC8ED" w14:textId="04EC2715" w:rsidR="002155A4" w:rsidRPr="007258B2" w:rsidRDefault="002155A4" w:rsidP="00E427E9">
      <w:pPr>
        <w:pStyle w:val="Heading1"/>
        <w:spacing w:before="120"/>
        <w:rPr>
          <w:rFonts w:asciiTheme="minorHAnsi" w:hAnsiTheme="minorHAnsi"/>
        </w:rPr>
      </w:pPr>
      <w:r w:rsidRPr="007258B2">
        <w:rPr>
          <w:rFonts w:asciiTheme="minorHAnsi" w:hAnsiTheme="minorHAnsi"/>
        </w:rPr>
        <w:lastRenderedPageBreak/>
        <w:t>Industry Concentration</w:t>
      </w:r>
    </w:p>
    <w:p w14:paraId="612AE15C" w14:textId="44CCDD6E" w:rsidR="002155A4" w:rsidRPr="007258B2" w:rsidRDefault="000E5421" w:rsidP="00502B5D">
      <w:pPr>
        <w:pStyle w:val="NoSpacing"/>
        <w:spacing w:after="60"/>
        <w:rPr>
          <w:rFonts w:asciiTheme="minorHAnsi" w:hAnsiTheme="minorHAnsi"/>
        </w:rPr>
      </w:pPr>
      <w:r w:rsidRPr="007258B2">
        <w:rPr>
          <w:rFonts w:asciiTheme="minorHAnsi" w:hAnsiTheme="minorHAnsi"/>
          <w:b/>
        </w:rPr>
        <w:t>Table 5</w:t>
      </w:r>
      <w:r w:rsidR="004C666A" w:rsidRPr="007258B2">
        <w:rPr>
          <w:rFonts w:asciiTheme="minorHAnsi" w:hAnsiTheme="minorHAnsi"/>
          <w:b/>
        </w:rPr>
        <w:t xml:space="preserve">. </w:t>
      </w:r>
      <w:r w:rsidR="001C1787" w:rsidRPr="007258B2">
        <w:rPr>
          <w:rFonts w:asciiTheme="minorHAnsi" w:hAnsiTheme="minorHAnsi"/>
          <w:b/>
        </w:rPr>
        <w:t xml:space="preserve">Industries hiring </w:t>
      </w:r>
      <w:r w:rsidR="006418CB" w:rsidRPr="007258B2">
        <w:rPr>
          <w:rFonts w:asciiTheme="minorHAnsi" w:hAnsiTheme="minorHAnsi"/>
          <w:b/>
        </w:rPr>
        <w:t>Sales and Marketing Management</w:t>
      </w:r>
      <w:r w:rsidR="0051093E" w:rsidRPr="007258B2">
        <w:rPr>
          <w:rFonts w:asciiTheme="minorHAnsi" w:hAnsiTheme="minorHAnsi"/>
          <w:b/>
        </w:rPr>
        <w:t xml:space="preserve"> </w:t>
      </w:r>
      <w:r w:rsidR="001C1787" w:rsidRPr="007258B2">
        <w:rPr>
          <w:rFonts w:asciiTheme="minorHAnsi" w:hAnsiTheme="minorHAnsi"/>
          <w:b/>
        </w:rPr>
        <w:t>Workers in Bay Region</w:t>
      </w:r>
    </w:p>
    <w:tbl>
      <w:tblPr>
        <w:tblW w:w="1089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210"/>
        <w:gridCol w:w="990"/>
        <w:gridCol w:w="990"/>
        <w:gridCol w:w="1170"/>
        <w:gridCol w:w="1530"/>
      </w:tblGrid>
      <w:tr w:rsidR="008B4A8C" w:rsidRPr="007258B2" w14:paraId="07638B9F" w14:textId="77777777" w:rsidTr="00B25CA1">
        <w:trPr>
          <w:trHeight w:val="288"/>
        </w:trPr>
        <w:tc>
          <w:tcPr>
            <w:tcW w:w="6210" w:type="dxa"/>
            <w:tcBorders>
              <w:right w:val="single" w:sz="4" w:space="0" w:color="A9A9A9" w:themeColor="accent5"/>
            </w:tcBorders>
            <w:shd w:val="clear" w:color="auto" w:fill="E0EE7C" w:themeFill="accent3" w:themeFillTint="66"/>
            <w:noWrap/>
            <w:vAlign w:val="center"/>
            <w:hideMark/>
          </w:tcPr>
          <w:p w14:paraId="451468A7" w14:textId="543FD0BF" w:rsidR="008B4A8C" w:rsidRPr="007258B2" w:rsidRDefault="008B4A8C" w:rsidP="008B4A8C">
            <w:pPr>
              <w:spacing w:after="0" w:line="240" w:lineRule="auto"/>
              <w:rPr>
                <w:rFonts w:asciiTheme="minorHAnsi" w:eastAsia="Times New Roman" w:hAnsiTheme="minorHAnsi"/>
                <w:bCs/>
                <w:sz w:val="21"/>
                <w:szCs w:val="21"/>
              </w:rPr>
            </w:pPr>
            <w:r w:rsidRPr="007258B2">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76EFE51F" w:rsidR="008B4A8C" w:rsidRPr="007258B2" w:rsidRDefault="008B4A8C" w:rsidP="008B4A8C">
            <w:pPr>
              <w:spacing w:after="0" w:line="240" w:lineRule="auto"/>
              <w:jc w:val="center"/>
              <w:rPr>
                <w:rFonts w:asciiTheme="minorHAnsi" w:eastAsia="Times New Roman" w:hAnsiTheme="minorHAnsi"/>
                <w:bCs/>
                <w:sz w:val="21"/>
                <w:szCs w:val="21"/>
              </w:rPr>
            </w:pPr>
            <w:r w:rsidRPr="007258B2">
              <w:rPr>
                <w:rFonts w:asciiTheme="minorHAnsi" w:eastAsia="Times New Roman" w:hAnsiTheme="minorHAnsi"/>
                <w:bCs/>
                <w:sz w:val="21"/>
                <w:szCs w:val="21"/>
              </w:rPr>
              <w:t>Jobs in Industry (2019)</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5D7340AE" w:rsidR="008B4A8C" w:rsidRPr="007258B2" w:rsidRDefault="00CA7C27" w:rsidP="008B4A8C">
            <w:pPr>
              <w:spacing w:after="0" w:line="240" w:lineRule="auto"/>
              <w:jc w:val="center"/>
              <w:rPr>
                <w:rFonts w:asciiTheme="minorHAnsi" w:eastAsia="Times New Roman" w:hAnsiTheme="minorHAnsi"/>
                <w:bCs/>
                <w:sz w:val="21"/>
                <w:szCs w:val="21"/>
              </w:rPr>
            </w:pPr>
            <w:r w:rsidRPr="007258B2">
              <w:rPr>
                <w:rFonts w:asciiTheme="minorHAnsi" w:eastAsia="Times New Roman" w:hAnsiTheme="minorHAnsi"/>
                <w:bCs/>
                <w:sz w:val="21"/>
                <w:szCs w:val="21"/>
              </w:rPr>
              <w:t>Jobs in Industry (2024</w:t>
            </w:r>
            <w:r w:rsidR="008B4A8C" w:rsidRPr="007258B2">
              <w:rPr>
                <w:rFonts w:asciiTheme="minorHAnsi" w:eastAsia="Times New Roman" w:hAnsiTheme="minorHAnsi"/>
                <w:bCs/>
                <w:sz w:val="21"/>
                <w:szCs w:val="21"/>
              </w:rPr>
              <w:t>)</w:t>
            </w:r>
          </w:p>
        </w:tc>
        <w:tc>
          <w:tcPr>
            <w:tcW w:w="117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7DEAB0ED" w:rsidR="008B4A8C" w:rsidRPr="007258B2" w:rsidRDefault="008B4A8C" w:rsidP="008B4A8C">
            <w:pPr>
              <w:spacing w:after="0" w:line="240" w:lineRule="auto"/>
              <w:jc w:val="center"/>
              <w:rPr>
                <w:rFonts w:asciiTheme="minorHAnsi" w:eastAsia="Times New Roman" w:hAnsiTheme="minorHAnsi"/>
                <w:bCs/>
                <w:sz w:val="21"/>
                <w:szCs w:val="21"/>
              </w:rPr>
            </w:pPr>
            <w:r w:rsidRPr="007258B2">
              <w:rPr>
                <w:rFonts w:asciiTheme="minorHAnsi" w:eastAsia="Times New Roman" w:hAnsiTheme="minorHAnsi"/>
                <w:bCs/>
                <w:sz w:val="21"/>
                <w:szCs w:val="21"/>
              </w:rPr>
              <w:t>% Change (2019-24)</w:t>
            </w:r>
          </w:p>
        </w:tc>
        <w:tc>
          <w:tcPr>
            <w:tcW w:w="153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42AAD518" w:rsidR="008B4A8C" w:rsidRPr="007258B2" w:rsidRDefault="00B25CA1" w:rsidP="00B25CA1">
            <w:pPr>
              <w:jc w:val="center"/>
              <w:rPr>
                <w:rFonts w:asciiTheme="minorHAnsi" w:hAnsiTheme="minorHAnsi" w:cs="Calibri"/>
                <w:sz w:val="21"/>
                <w:szCs w:val="21"/>
              </w:rPr>
            </w:pPr>
            <w:r w:rsidRPr="007258B2">
              <w:rPr>
                <w:rFonts w:asciiTheme="minorHAnsi" w:hAnsiTheme="minorHAnsi" w:cs="Calibri"/>
                <w:sz w:val="21"/>
                <w:szCs w:val="21"/>
              </w:rPr>
              <w:t>% Occupation Group in Industry (2019)</w:t>
            </w:r>
          </w:p>
        </w:tc>
      </w:tr>
      <w:tr w:rsidR="00A26CC4" w:rsidRPr="007258B2" w14:paraId="19F540E1" w14:textId="77777777" w:rsidTr="00C5512B">
        <w:trPr>
          <w:trHeight w:val="202"/>
        </w:trPr>
        <w:tc>
          <w:tcPr>
            <w:tcW w:w="6210" w:type="dxa"/>
            <w:tcBorders>
              <w:right w:val="single" w:sz="4" w:space="0" w:color="A9A9A9" w:themeColor="accent5"/>
            </w:tcBorders>
            <w:shd w:val="clear" w:color="auto" w:fill="auto"/>
            <w:noWrap/>
            <w:vAlign w:val="center"/>
          </w:tcPr>
          <w:p w14:paraId="7F215B49" w14:textId="63F49208" w:rsidR="00A26CC4" w:rsidRPr="007258B2" w:rsidRDefault="00A26CC4" w:rsidP="00A26CC4">
            <w:pPr>
              <w:spacing w:after="0" w:line="240" w:lineRule="auto"/>
              <w:rPr>
                <w:rFonts w:asciiTheme="minorHAnsi" w:hAnsiTheme="minorHAnsi"/>
                <w:sz w:val="21"/>
                <w:szCs w:val="21"/>
              </w:rPr>
            </w:pPr>
            <w:r w:rsidRPr="007258B2">
              <w:rPr>
                <w:rFonts w:asciiTheme="minorHAnsi" w:hAnsiTheme="minorHAnsi" w:cs="Calibri"/>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389339F6" w:rsidR="00A26CC4" w:rsidRPr="007258B2" w:rsidRDefault="00A26CC4" w:rsidP="00A26CC4">
            <w:pPr>
              <w:spacing w:after="0" w:line="240" w:lineRule="auto"/>
              <w:jc w:val="center"/>
              <w:rPr>
                <w:rFonts w:asciiTheme="minorHAnsi" w:hAnsiTheme="minorHAnsi"/>
                <w:sz w:val="21"/>
                <w:szCs w:val="21"/>
              </w:rPr>
            </w:pPr>
            <w:r w:rsidRPr="007258B2">
              <w:rPr>
                <w:rFonts w:asciiTheme="minorHAnsi" w:hAnsiTheme="minorHAnsi" w:cs="Calibri"/>
              </w:rPr>
              <w:t>9,617</w:t>
            </w:r>
          </w:p>
        </w:tc>
        <w:tc>
          <w:tcPr>
            <w:tcW w:w="990" w:type="dxa"/>
            <w:tcBorders>
              <w:left w:val="single" w:sz="4" w:space="0" w:color="A9A9A9" w:themeColor="accent5"/>
              <w:right w:val="single" w:sz="4" w:space="0" w:color="A9A9A9" w:themeColor="accent5"/>
            </w:tcBorders>
            <w:vAlign w:val="bottom"/>
          </w:tcPr>
          <w:p w14:paraId="54A1078F" w14:textId="03237248" w:rsidR="00A26CC4" w:rsidRPr="007258B2" w:rsidRDefault="00A26CC4" w:rsidP="00A26CC4">
            <w:pPr>
              <w:spacing w:after="0" w:line="240" w:lineRule="auto"/>
              <w:jc w:val="center"/>
              <w:rPr>
                <w:rFonts w:asciiTheme="minorHAnsi" w:hAnsiTheme="minorHAnsi"/>
                <w:sz w:val="21"/>
                <w:szCs w:val="21"/>
              </w:rPr>
            </w:pPr>
            <w:r w:rsidRPr="007258B2">
              <w:rPr>
                <w:rFonts w:asciiTheme="minorHAnsi" w:hAnsiTheme="minorHAnsi" w:cs="Calibri"/>
              </w:rPr>
              <w:t>12,296</w:t>
            </w:r>
          </w:p>
        </w:tc>
        <w:tc>
          <w:tcPr>
            <w:tcW w:w="1170" w:type="dxa"/>
            <w:tcBorders>
              <w:left w:val="single" w:sz="4" w:space="0" w:color="A9A9A9" w:themeColor="accent5"/>
              <w:right w:val="single" w:sz="4" w:space="0" w:color="A9A9A9" w:themeColor="accent5"/>
            </w:tcBorders>
            <w:vAlign w:val="bottom"/>
          </w:tcPr>
          <w:p w14:paraId="40ABE3A6" w14:textId="01E3D474" w:rsidR="00A26CC4" w:rsidRPr="007258B2" w:rsidRDefault="00A26CC4" w:rsidP="00A26CC4">
            <w:pPr>
              <w:spacing w:after="0" w:line="240" w:lineRule="auto"/>
              <w:jc w:val="center"/>
              <w:rPr>
                <w:rFonts w:asciiTheme="minorHAnsi" w:hAnsiTheme="minorHAnsi"/>
                <w:sz w:val="21"/>
                <w:szCs w:val="21"/>
              </w:rPr>
            </w:pPr>
            <w:r w:rsidRPr="007258B2">
              <w:rPr>
                <w:rFonts w:asciiTheme="minorHAnsi" w:hAnsiTheme="minorHAnsi" w:cs="Calibri"/>
              </w:rPr>
              <w:t>28%</w:t>
            </w:r>
          </w:p>
        </w:tc>
        <w:tc>
          <w:tcPr>
            <w:tcW w:w="1530" w:type="dxa"/>
            <w:tcBorders>
              <w:left w:val="single" w:sz="4" w:space="0" w:color="A9A9A9" w:themeColor="accent5"/>
              <w:right w:val="single" w:sz="4" w:space="0" w:color="A9A9A9" w:themeColor="accent5"/>
            </w:tcBorders>
            <w:vAlign w:val="bottom"/>
          </w:tcPr>
          <w:p w14:paraId="1D4923F5" w14:textId="1C5A24A3" w:rsidR="00A26CC4" w:rsidRPr="007258B2" w:rsidRDefault="00A26CC4" w:rsidP="00A26CC4">
            <w:pPr>
              <w:spacing w:after="0" w:line="240" w:lineRule="auto"/>
              <w:jc w:val="center"/>
              <w:rPr>
                <w:rFonts w:asciiTheme="minorHAnsi" w:hAnsiTheme="minorHAnsi"/>
                <w:sz w:val="21"/>
                <w:szCs w:val="21"/>
              </w:rPr>
            </w:pPr>
            <w:r w:rsidRPr="007258B2">
              <w:rPr>
                <w:rFonts w:asciiTheme="minorHAnsi" w:hAnsiTheme="minorHAnsi" w:cs="Calibri"/>
              </w:rPr>
              <w:t>7%</w:t>
            </w:r>
          </w:p>
        </w:tc>
      </w:tr>
      <w:tr w:rsidR="00A26CC4" w:rsidRPr="007258B2" w14:paraId="057A263B" w14:textId="77777777" w:rsidTr="00C5512B">
        <w:trPr>
          <w:trHeight w:val="202"/>
        </w:trPr>
        <w:tc>
          <w:tcPr>
            <w:tcW w:w="6210" w:type="dxa"/>
            <w:tcBorders>
              <w:right w:val="single" w:sz="4" w:space="0" w:color="A9A9A9" w:themeColor="accent5"/>
            </w:tcBorders>
            <w:shd w:val="clear" w:color="auto" w:fill="auto"/>
            <w:noWrap/>
            <w:vAlign w:val="center"/>
          </w:tcPr>
          <w:p w14:paraId="2F15A507" w14:textId="493C380F" w:rsidR="00A26CC4" w:rsidRPr="007258B2" w:rsidRDefault="00A26CC4" w:rsidP="00A26CC4">
            <w:pPr>
              <w:spacing w:after="0" w:line="240" w:lineRule="auto"/>
              <w:rPr>
                <w:rFonts w:asciiTheme="minorHAnsi" w:hAnsiTheme="minorHAnsi"/>
                <w:sz w:val="21"/>
                <w:szCs w:val="21"/>
              </w:rPr>
            </w:pPr>
            <w:r w:rsidRPr="007258B2">
              <w:rPr>
                <w:rFonts w:asciiTheme="minorHAnsi" w:hAnsiTheme="minorHAnsi" w:cs="Calibri"/>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263F6826" w:rsidR="00A26CC4" w:rsidRPr="007258B2" w:rsidRDefault="00A26CC4" w:rsidP="00A26CC4">
            <w:pPr>
              <w:spacing w:after="0" w:line="240" w:lineRule="auto"/>
              <w:jc w:val="center"/>
              <w:rPr>
                <w:rFonts w:asciiTheme="minorHAnsi" w:hAnsiTheme="minorHAnsi"/>
                <w:sz w:val="21"/>
                <w:szCs w:val="21"/>
              </w:rPr>
            </w:pPr>
            <w:r w:rsidRPr="007258B2">
              <w:rPr>
                <w:rFonts w:asciiTheme="minorHAnsi" w:hAnsiTheme="minorHAnsi" w:cs="Calibri"/>
              </w:rPr>
              <w:t>7,355</w:t>
            </w:r>
          </w:p>
        </w:tc>
        <w:tc>
          <w:tcPr>
            <w:tcW w:w="990" w:type="dxa"/>
            <w:tcBorders>
              <w:left w:val="single" w:sz="4" w:space="0" w:color="A9A9A9" w:themeColor="accent5"/>
              <w:right w:val="single" w:sz="4" w:space="0" w:color="A9A9A9" w:themeColor="accent5"/>
            </w:tcBorders>
            <w:vAlign w:val="bottom"/>
          </w:tcPr>
          <w:p w14:paraId="0D18BC68" w14:textId="698B4555" w:rsidR="00A26CC4" w:rsidRPr="007258B2" w:rsidRDefault="00A26CC4" w:rsidP="00A26CC4">
            <w:pPr>
              <w:spacing w:after="0" w:line="240" w:lineRule="auto"/>
              <w:jc w:val="center"/>
              <w:rPr>
                <w:rFonts w:asciiTheme="minorHAnsi" w:hAnsiTheme="minorHAnsi"/>
                <w:sz w:val="21"/>
                <w:szCs w:val="21"/>
              </w:rPr>
            </w:pPr>
            <w:r w:rsidRPr="007258B2">
              <w:rPr>
                <w:rFonts w:asciiTheme="minorHAnsi" w:hAnsiTheme="minorHAnsi" w:cs="Calibri"/>
              </w:rPr>
              <w:t>9,265</w:t>
            </w:r>
          </w:p>
        </w:tc>
        <w:tc>
          <w:tcPr>
            <w:tcW w:w="1170" w:type="dxa"/>
            <w:tcBorders>
              <w:left w:val="single" w:sz="4" w:space="0" w:color="A9A9A9" w:themeColor="accent5"/>
              <w:right w:val="single" w:sz="4" w:space="0" w:color="A9A9A9" w:themeColor="accent5"/>
            </w:tcBorders>
            <w:vAlign w:val="bottom"/>
          </w:tcPr>
          <w:p w14:paraId="09009902" w14:textId="1EEFAB51" w:rsidR="00A26CC4" w:rsidRPr="007258B2" w:rsidRDefault="00A26CC4" w:rsidP="00A26CC4">
            <w:pPr>
              <w:spacing w:after="0" w:line="240" w:lineRule="auto"/>
              <w:jc w:val="center"/>
              <w:rPr>
                <w:rFonts w:asciiTheme="minorHAnsi" w:hAnsiTheme="minorHAnsi"/>
                <w:sz w:val="21"/>
                <w:szCs w:val="21"/>
              </w:rPr>
            </w:pPr>
            <w:r w:rsidRPr="007258B2">
              <w:rPr>
                <w:rFonts w:asciiTheme="minorHAnsi" w:hAnsiTheme="minorHAnsi" w:cs="Calibri"/>
              </w:rPr>
              <w:t>26%</w:t>
            </w:r>
          </w:p>
        </w:tc>
        <w:tc>
          <w:tcPr>
            <w:tcW w:w="1530" w:type="dxa"/>
            <w:tcBorders>
              <w:left w:val="single" w:sz="4" w:space="0" w:color="A9A9A9" w:themeColor="accent5"/>
              <w:right w:val="single" w:sz="4" w:space="0" w:color="A9A9A9" w:themeColor="accent5"/>
            </w:tcBorders>
            <w:vAlign w:val="bottom"/>
          </w:tcPr>
          <w:p w14:paraId="76FA902E" w14:textId="6B8C094E" w:rsidR="00A26CC4" w:rsidRPr="007258B2" w:rsidRDefault="00A26CC4" w:rsidP="00A26CC4">
            <w:pPr>
              <w:spacing w:after="0" w:line="240" w:lineRule="auto"/>
              <w:jc w:val="center"/>
              <w:rPr>
                <w:rFonts w:asciiTheme="minorHAnsi" w:hAnsiTheme="minorHAnsi"/>
                <w:sz w:val="21"/>
                <w:szCs w:val="21"/>
              </w:rPr>
            </w:pPr>
            <w:r w:rsidRPr="007258B2">
              <w:rPr>
                <w:rFonts w:asciiTheme="minorHAnsi" w:hAnsiTheme="minorHAnsi" w:cs="Calibri"/>
              </w:rPr>
              <w:t>6%</w:t>
            </w:r>
          </w:p>
        </w:tc>
      </w:tr>
      <w:tr w:rsidR="00A26CC4" w:rsidRPr="007258B2" w14:paraId="701BE19E" w14:textId="77777777" w:rsidTr="00C5512B">
        <w:trPr>
          <w:trHeight w:val="202"/>
        </w:trPr>
        <w:tc>
          <w:tcPr>
            <w:tcW w:w="6210" w:type="dxa"/>
            <w:tcBorders>
              <w:right w:val="single" w:sz="4" w:space="0" w:color="A9A9A9" w:themeColor="accent5"/>
            </w:tcBorders>
            <w:shd w:val="clear" w:color="auto" w:fill="auto"/>
            <w:noWrap/>
            <w:vAlign w:val="center"/>
          </w:tcPr>
          <w:p w14:paraId="3A19601A" w14:textId="764DEF17" w:rsidR="00A26CC4" w:rsidRPr="007258B2" w:rsidRDefault="00A26CC4" w:rsidP="00A26CC4">
            <w:pPr>
              <w:spacing w:after="0" w:line="240" w:lineRule="auto"/>
              <w:rPr>
                <w:rFonts w:asciiTheme="minorHAnsi" w:hAnsiTheme="minorHAnsi"/>
                <w:sz w:val="21"/>
                <w:szCs w:val="21"/>
              </w:rPr>
            </w:pPr>
            <w:r w:rsidRPr="007258B2">
              <w:rPr>
                <w:rFonts w:asciiTheme="minorHAnsi" w:hAnsiTheme="minorHAnsi" w:cs="Calibr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26DA4C01" w:rsidR="00A26CC4" w:rsidRPr="007258B2" w:rsidRDefault="00A26CC4" w:rsidP="00A26CC4">
            <w:pPr>
              <w:spacing w:after="0" w:line="240" w:lineRule="auto"/>
              <w:jc w:val="center"/>
              <w:rPr>
                <w:rFonts w:asciiTheme="minorHAnsi" w:hAnsiTheme="minorHAnsi"/>
                <w:sz w:val="21"/>
                <w:szCs w:val="21"/>
              </w:rPr>
            </w:pPr>
            <w:r w:rsidRPr="007258B2">
              <w:rPr>
                <w:rFonts w:asciiTheme="minorHAnsi" w:hAnsiTheme="minorHAnsi" w:cs="Calibri"/>
              </w:rPr>
              <w:t>6,903</w:t>
            </w:r>
          </w:p>
        </w:tc>
        <w:tc>
          <w:tcPr>
            <w:tcW w:w="990" w:type="dxa"/>
            <w:tcBorders>
              <w:left w:val="single" w:sz="4" w:space="0" w:color="A9A9A9" w:themeColor="accent5"/>
              <w:right w:val="single" w:sz="4" w:space="0" w:color="A9A9A9" w:themeColor="accent5"/>
            </w:tcBorders>
            <w:vAlign w:val="bottom"/>
          </w:tcPr>
          <w:p w14:paraId="679E1651" w14:textId="1FA28594" w:rsidR="00A26CC4" w:rsidRPr="007258B2" w:rsidRDefault="00A26CC4" w:rsidP="00A26CC4">
            <w:pPr>
              <w:spacing w:after="0" w:line="240" w:lineRule="auto"/>
              <w:jc w:val="center"/>
              <w:rPr>
                <w:rFonts w:asciiTheme="minorHAnsi" w:hAnsiTheme="minorHAnsi"/>
                <w:sz w:val="21"/>
                <w:szCs w:val="21"/>
              </w:rPr>
            </w:pPr>
            <w:r w:rsidRPr="007258B2">
              <w:rPr>
                <w:rFonts w:asciiTheme="minorHAnsi" w:hAnsiTheme="minorHAnsi" w:cs="Calibri"/>
              </w:rPr>
              <w:t>8,343</w:t>
            </w:r>
          </w:p>
        </w:tc>
        <w:tc>
          <w:tcPr>
            <w:tcW w:w="1170" w:type="dxa"/>
            <w:tcBorders>
              <w:left w:val="single" w:sz="4" w:space="0" w:color="A9A9A9" w:themeColor="accent5"/>
              <w:right w:val="single" w:sz="4" w:space="0" w:color="A9A9A9" w:themeColor="accent5"/>
            </w:tcBorders>
            <w:vAlign w:val="bottom"/>
          </w:tcPr>
          <w:p w14:paraId="36CB13B1" w14:textId="38EB2F9F" w:rsidR="00A26CC4" w:rsidRPr="007258B2" w:rsidRDefault="00A26CC4" w:rsidP="00A26CC4">
            <w:pPr>
              <w:spacing w:after="0" w:line="240" w:lineRule="auto"/>
              <w:jc w:val="center"/>
              <w:rPr>
                <w:rFonts w:asciiTheme="minorHAnsi" w:hAnsiTheme="minorHAnsi"/>
                <w:sz w:val="21"/>
                <w:szCs w:val="21"/>
              </w:rPr>
            </w:pPr>
            <w:r w:rsidRPr="007258B2">
              <w:rPr>
                <w:rFonts w:asciiTheme="minorHAnsi" w:hAnsiTheme="minorHAnsi" w:cs="Calibri"/>
              </w:rPr>
              <w:t>21%</w:t>
            </w:r>
          </w:p>
        </w:tc>
        <w:tc>
          <w:tcPr>
            <w:tcW w:w="1530" w:type="dxa"/>
            <w:tcBorders>
              <w:left w:val="single" w:sz="4" w:space="0" w:color="A9A9A9" w:themeColor="accent5"/>
              <w:right w:val="single" w:sz="4" w:space="0" w:color="A9A9A9" w:themeColor="accent5"/>
            </w:tcBorders>
            <w:vAlign w:val="bottom"/>
          </w:tcPr>
          <w:p w14:paraId="27BF4737" w14:textId="318EAAB9" w:rsidR="00A26CC4" w:rsidRPr="007258B2" w:rsidRDefault="00A26CC4" w:rsidP="00A26CC4">
            <w:pPr>
              <w:spacing w:after="0" w:line="240" w:lineRule="auto"/>
              <w:jc w:val="center"/>
              <w:rPr>
                <w:rFonts w:asciiTheme="minorHAnsi" w:hAnsiTheme="minorHAnsi"/>
                <w:sz w:val="21"/>
                <w:szCs w:val="21"/>
              </w:rPr>
            </w:pPr>
            <w:r w:rsidRPr="007258B2">
              <w:rPr>
                <w:rFonts w:asciiTheme="minorHAnsi" w:hAnsiTheme="minorHAnsi" w:cs="Calibri"/>
              </w:rPr>
              <w:t>5%</w:t>
            </w:r>
          </w:p>
        </w:tc>
      </w:tr>
      <w:tr w:rsidR="00A26CC4" w:rsidRPr="007258B2" w14:paraId="5532CB39" w14:textId="77777777" w:rsidTr="00C5512B">
        <w:trPr>
          <w:trHeight w:val="202"/>
        </w:trPr>
        <w:tc>
          <w:tcPr>
            <w:tcW w:w="6210" w:type="dxa"/>
            <w:tcBorders>
              <w:right w:val="single" w:sz="4" w:space="0" w:color="A9A9A9" w:themeColor="accent5"/>
            </w:tcBorders>
            <w:shd w:val="clear" w:color="auto" w:fill="auto"/>
            <w:noWrap/>
            <w:vAlign w:val="center"/>
          </w:tcPr>
          <w:p w14:paraId="78AB6607" w14:textId="49384B61" w:rsidR="00A26CC4" w:rsidRPr="007258B2" w:rsidRDefault="00A26CC4" w:rsidP="00A26CC4">
            <w:pPr>
              <w:spacing w:after="0" w:line="240" w:lineRule="auto"/>
              <w:rPr>
                <w:rFonts w:asciiTheme="minorHAnsi" w:hAnsiTheme="minorHAnsi"/>
                <w:sz w:val="21"/>
                <w:szCs w:val="21"/>
              </w:rPr>
            </w:pPr>
            <w:r w:rsidRPr="007258B2">
              <w:rPr>
                <w:rFonts w:asciiTheme="minorHAnsi" w:hAnsiTheme="minorHAnsi" w:cs="Calibr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0FB0AFB8" w:rsidR="00A26CC4" w:rsidRPr="007258B2" w:rsidRDefault="00A26CC4" w:rsidP="00A26CC4">
            <w:pPr>
              <w:spacing w:after="0" w:line="240" w:lineRule="auto"/>
              <w:jc w:val="center"/>
              <w:rPr>
                <w:rFonts w:asciiTheme="minorHAnsi" w:hAnsiTheme="minorHAnsi"/>
                <w:sz w:val="21"/>
                <w:szCs w:val="21"/>
              </w:rPr>
            </w:pPr>
            <w:r w:rsidRPr="007258B2">
              <w:rPr>
                <w:rFonts w:asciiTheme="minorHAnsi" w:hAnsiTheme="minorHAnsi" w:cs="Calibri"/>
              </w:rPr>
              <w:t>6,421</w:t>
            </w:r>
          </w:p>
        </w:tc>
        <w:tc>
          <w:tcPr>
            <w:tcW w:w="990" w:type="dxa"/>
            <w:tcBorders>
              <w:left w:val="single" w:sz="4" w:space="0" w:color="A9A9A9" w:themeColor="accent5"/>
              <w:right w:val="single" w:sz="4" w:space="0" w:color="A9A9A9" w:themeColor="accent5"/>
            </w:tcBorders>
            <w:vAlign w:val="bottom"/>
          </w:tcPr>
          <w:p w14:paraId="66437646" w14:textId="0851D367" w:rsidR="00A26CC4" w:rsidRPr="007258B2" w:rsidRDefault="00A26CC4" w:rsidP="00A26CC4">
            <w:pPr>
              <w:spacing w:after="0" w:line="240" w:lineRule="auto"/>
              <w:jc w:val="center"/>
              <w:rPr>
                <w:rFonts w:asciiTheme="minorHAnsi" w:hAnsiTheme="minorHAnsi"/>
                <w:sz w:val="21"/>
                <w:szCs w:val="21"/>
              </w:rPr>
            </w:pPr>
            <w:r w:rsidRPr="007258B2">
              <w:rPr>
                <w:rFonts w:asciiTheme="minorHAnsi" w:hAnsiTheme="minorHAnsi" w:cs="Calibri"/>
              </w:rPr>
              <w:t>6,707</w:t>
            </w:r>
          </w:p>
        </w:tc>
        <w:tc>
          <w:tcPr>
            <w:tcW w:w="1170" w:type="dxa"/>
            <w:tcBorders>
              <w:left w:val="single" w:sz="4" w:space="0" w:color="A9A9A9" w:themeColor="accent5"/>
              <w:right w:val="single" w:sz="4" w:space="0" w:color="A9A9A9" w:themeColor="accent5"/>
            </w:tcBorders>
            <w:vAlign w:val="bottom"/>
          </w:tcPr>
          <w:p w14:paraId="451D37E4" w14:textId="4627DAAD" w:rsidR="00A26CC4" w:rsidRPr="007258B2" w:rsidRDefault="00A26CC4" w:rsidP="00A26CC4">
            <w:pPr>
              <w:spacing w:after="0" w:line="240" w:lineRule="auto"/>
              <w:jc w:val="center"/>
              <w:rPr>
                <w:rFonts w:asciiTheme="minorHAnsi" w:hAnsiTheme="minorHAnsi"/>
                <w:sz w:val="21"/>
                <w:szCs w:val="21"/>
              </w:rPr>
            </w:pPr>
            <w:r w:rsidRPr="007258B2">
              <w:rPr>
                <w:rFonts w:asciiTheme="minorHAnsi" w:hAnsiTheme="minorHAnsi" w:cs="Calibri"/>
              </w:rPr>
              <w:t>4%</w:t>
            </w:r>
          </w:p>
        </w:tc>
        <w:tc>
          <w:tcPr>
            <w:tcW w:w="1530" w:type="dxa"/>
            <w:tcBorders>
              <w:left w:val="single" w:sz="4" w:space="0" w:color="A9A9A9" w:themeColor="accent5"/>
              <w:right w:val="single" w:sz="4" w:space="0" w:color="A9A9A9" w:themeColor="accent5"/>
            </w:tcBorders>
            <w:vAlign w:val="bottom"/>
          </w:tcPr>
          <w:p w14:paraId="0CF60537" w14:textId="01FD0AE6" w:rsidR="00A26CC4" w:rsidRPr="007258B2" w:rsidRDefault="00A26CC4" w:rsidP="00A26CC4">
            <w:pPr>
              <w:spacing w:after="0" w:line="240" w:lineRule="auto"/>
              <w:jc w:val="center"/>
              <w:rPr>
                <w:rFonts w:asciiTheme="minorHAnsi" w:hAnsiTheme="minorHAnsi"/>
                <w:sz w:val="21"/>
                <w:szCs w:val="21"/>
              </w:rPr>
            </w:pPr>
            <w:r w:rsidRPr="007258B2">
              <w:rPr>
                <w:rFonts w:asciiTheme="minorHAnsi" w:hAnsiTheme="minorHAnsi" w:cs="Calibri"/>
              </w:rPr>
              <w:t>5%</w:t>
            </w:r>
          </w:p>
        </w:tc>
      </w:tr>
      <w:tr w:rsidR="00A26CC4" w:rsidRPr="007258B2" w14:paraId="2D553181" w14:textId="77777777" w:rsidTr="00C5512B">
        <w:trPr>
          <w:trHeight w:val="202"/>
        </w:trPr>
        <w:tc>
          <w:tcPr>
            <w:tcW w:w="6210" w:type="dxa"/>
            <w:tcBorders>
              <w:right w:val="single" w:sz="4" w:space="0" w:color="A9A9A9" w:themeColor="accent5"/>
            </w:tcBorders>
            <w:shd w:val="clear" w:color="auto" w:fill="auto"/>
            <w:noWrap/>
            <w:vAlign w:val="center"/>
          </w:tcPr>
          <w:p w14:paraId="18AB250C" w14:textId="6397CA2E" w:rsidR="00A26CC4" w:rsidRPr="007258B2" w:rsidRDefault="00A26CC4" w:rsidP="00A26CC4">
            <w:pPr>
              <w:spacing w:after="0" w:line="240" w:lineRule="auto"/>
              <w:rPr>
                <w:rFonts w:asciiTheme="minorHAnsi" w:hAnsiTheme="minorHAnsi"/>
                <w:sz w:val="21"/>
                <w:szCs w:val="21"/>
              </w:rPr>
            </w:pPr>
            <w:r w:rsidRPr="007258B2">
              <w:rPr>
                <w:rFonts w:asciiTheme="minorHAnsi" w:hAnsiTheme="minorHAnsi" w:cs="Calibri"/>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5134427E" w:rsidR="00A26CC4" w:rsidRPr="007258B2" w:rsidRDefault="00A26CC4" w:rsidP="00A26CC4">
            <w:pPr>
              <w:spacing w:after="0" w:line="240" w:lineRule="auto"/>
              <w:jc w:val="center"/>
              <w:rPr>
                <w:rFonts w:asciiTheme="minorHAnsi" w:hAnsiTheme="minorHAnsi"/>
                <w:sz w:val="21"/>
                <w:szCs w:val="21"/>
              </w:rPr>
            </w:pPr>
            <w:r w:rsidRPr="007258B2">
              <w:rPr>
                <w:rFonts w:asciiTheme="minorHAnsi" w:hAnsiTheme="minorHAnsi" w:cs="Calibri"/>
              </w:rPr>
              <w:t>5,989</w:t>
            </w:r>
          </w:p>
        </w:tc>
        <w:tc>
          <w:tcPr>
            <w:tcW w:w="990" w:type="dxa"/>
            <w:tcBorders>
              <w:left w:val="single" w:sz="4" w:space="0" w:color="A9A9A9" w:themeColor="accent5"/>
              <w:right w:val="single" w:sz="4" w:space="0" w:color="A9A9A9" w:themeColor="accent5"/>
            </w:tcBorders>
            <w:vAlign w:val="bottom"/>
          </w:tcPr>
          <w:p w14:paraId="6C66179B" w14:textId="5CE7CF50" w:rsidR="00A26CC4" w:rsidRPr="007258B2" w:rsidRDefault="00A26CC4" w:rsidP="00A26CC4">
            <w:pPr>
              <w:spacing w:after="0" w:line="240" w:lineRule="auto"/>
              <w:jc w:val="center"/>
              <w:rPr>
                <w:rFonts w:asciiTheme="minorHAnsi" w:hAnsiTheme="minorHAnsi"/>
                <w:sz w:val="21"/>
                <w:szCs w:val="21"/>
              </w:rPr>
            </w:pPr>
            <w:r w:rsidRPr="007258B2">
              <w:rPr>
                <w:rFonts w:asciiTheme="minorHAnsi" w:hAnsiTheme="minorHAnsi" w:cs="Calibri"/>
              </w:rPr>
              <w:t>6,463</w:t>
            </w:r>
          </w:p>
        </w:tc>
        <w:tc>
          <w:tcPr>
            <w:tcW w:w="1170" w:type="dxa"/>
            <w:tcBorders>
              <w:left w:val="single" w:sz="4" w:space="0" w:color="A9A9A9" w:themeColor="accent5"/>
              <w:right w:val="single" w:sz="4" w:space="0" w:color="A9A9A9" w:themeColor="accent5"/>
            </w:tcBorders>
            <w:vAlign w:val="bottom"/>
          </w:tcPr>
          <w:p w14:paraId="23A49178" w14:textId="44090D59" w:rsidR="00A26CC4" w:rsidRPr="007258B2" w:rsidRDefault="00A26CC4" w:rsidP="00A26CC4">
            <w:pPr>
              <w:spacing w:after="0" w:line="240" w:lineRule="auto"/>
              <w:jc w:val="center"/>
              <w:rPr>
                <w:rFonts w:asciiTheme="minorHAnsi" w:hAnsiTheme="minorHAnsi"/>
                <w:sz w:val="21"/>
                <w:szCs w:val="21"/>
              </w:rPr>
            </w:pPr>
            <w:r w:rsidRPr="007258B2">
              <w:rPr>
                <w:rFonts w:asciiTheme="minorHAnsi" w:hAnsiTheme="minorHAnsi" w:cs="Calibri"/>
              </w:rPr>
              <w:t>8%</w:t>
            </w:r>
          </w:p>
        </w:tc>
        <w:tc>
          <w:tcPr>
            <w:tcW w:w="1530" w:type="dxa"/>
            <w:tcBorders>
              <w:left w:val="single" w:sz="4" w:space="0" w:color="A9A9A9" w:themeColor="accent5"/>
              <w:right w:val="single" w:sz="4" w:space="0" w:color="A9A9A9" w:themeColor="accent5"/>
            </w:tcBorders>
            <w:vAlign w:val="bottom"/>
          </w:tcPr>
          <w:p w14:paraId="7B6D5B51" w14:textId="2A51EEA4" w:rsidR="00A26CC4" w:rsidRPr="007258B2" w:rsidRDefault="00A26CC4" w:rsidP="00A26CC4">
            <w:pPr>
              <w:spacing w:after="0" w:line="240" w:lineRule="auto"/>
              <w:jc w:val="center"/>
              <w:rPr>
                <w:rFonts w:asciiTheme="minorHAnsi" w:hAnsiTheme="minorHAnsi"/>
                <w:sz w:val="21"/>
                <w:szCs w:val="21"/>
              </w:rPr>
            </w:pPr>
            <w:r w:rsidRPr="007258B2">
              <w:rPr>
                <w:rFonts w:asciiTheme="minorHAnsi" w:hAnsiTheme="minorHAnsi" w:cs="Calibri"/>
              </w:rPr>
              <w:t>4%</w:t>
            </w:r>
          </w:p>
        </w:tc>
      </w:tr>
      <w:tr w:rsidR="00A26CC4" w:rsidRPr="007258B2" w14:paraId="35B587A7" w14:textId="77777777" w:rsidTr="00C5512B">
        <w:trPr>
          <w:trHeight w:val="202"/>
        </w:trPr>
        <w:tc>
          <w:tcPr>
            <w:tcW w:w="6210" w:type="dxa"/>
            <w:tcBorders>
              <w:right w:val="single" w:sz="4" w:space="0" w:color="A9A9A9" w:themeColor="accent5"/>
            </w:tcBorders>
            <w:shd w:val="clear" w:color="auto" w:fill="auto"/>
            <w:noWrap/>
            <w:vAlign w:val="center"/>
          </w:tcPr>
          <w:p w14:paraId="3858FE1A" w14:textId="243CE538" w:rsidR="00A26CC4" w:rsidRPr="007258B2" w:rsidRDefault="00A26CC4" w:rsidP="00A26CC4">
            <w:pPr>
              <w:spacing w:after="0" w:line="240" w:lineRule="auto"/>
              <w:rPr>
                <w:rFonts w:asciiTheme="minorHAnsi" w:hAnsiTheme="minorHAnsi"/>
                <w:sz w:val="21"/>
                <w:szCs w:val="21"/>
              </w:rPr>
            </w:pPr>
            <w:r w:rsidRPr="007258B2">
              <w:rPr>
                <w:rFonts w:asciiTheme="minorHAnsi" w:hAnsiTheme="minorHAnsi" w:cs="Calibri"/>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4F324E70" w:rsidR="00A26CC4" w:rsidRPr="007258B2" w:rsidRDefault="00A26CC4" w:rsidP="00A26CC4">
            <w:pPr>
              <w:spacing w:after="0" w:line="240" w:lineRule="auto"/>
              <w:jc w:val="center"/>
              <w:rPr>
                <w:rFonts w:asciiTheme="minorHAnsi" w:hAnsiTheme="minorHAnsi"/>
                <w:sz w:val="21"/>
                <w:szCs w:val="21"/>
              </w:rPr>
            </w:pPr>
            <w:r w:rsidRPr="007258B2">
              <w:rPr>
                <w:rFonts w:asciiTheme="minorHAnsi" w:hAnsiTheme="minorHAnsi" w:cs="Calibri"/>
              </w:rPr>
              <w:t>3,981</w:t>
            </w:r>
          </w:p>
        </w:tc>
        <w:tc>
          <w:tcPr>
            <w:tcW w:w="990" w:type="dxa"/>
            <w:tcBorders>
              <w:left w:val="single" w:sz="4" w:space="0" w:color="A9A9A9" w:themeColor="accent5"/>
              <w:right w:val="single" w:sz="4" w:space="0" w:color="A9A9A9" w:themeColor="accent5"/>
            </w:tcBorders>
            <w:vAlign w:val="bottom"/>
          </w:tcPr>
          <w:p w14:paraId="5D9F4DB4" w14:textId="57F80843" w:rsidR="00A26CC4" w:rsidRPr="007258B2" w:rsidRDefault="00A26CC4" w:rsidP="00A26CC4">
            <w:pPr>
              <w:spacing w:after="0" w:line="240" w:lineRule="auto"/>
              <w:jc w:val="center"/>
              <w:rPr>
                <w:rFonts w:asciiTheme="minorHAnsi" w:hAnsiTheme="minorHAnsi"/>
                <w:sz w:val="21"/>
                <w:szCs w:val="21"/>
              </w:rPr>
            </w:pPr>
            <w:r w:rsidRPr="007258B2">
              <w:rPr>
                <w:rFonts w:asciiTheme="minorHAnsi" w:hAnsiTheme="minorHAnsi" w:cs="Calibri"/>
              </w:rPr>
              <w:t>4,614</w:t>
            </w:r>
          </w:p>
        </w:tc>
        <w:tc>
          <w:tcPr>
            <w:tcW w:w="1170" w:type="dxa"/>
            <w:tcBorders>
              <w:left w:val="single" w:sz="4" w:space="0" w:color="A9A9A9" w:themeColor="accent5"/>
              <w:right w:val="single" w:sz="4" w:space="0" w:color="A9A9A9" w:themeColor="accent5"/>
            </w:tcBorders>
            <w:vAlign w:val="bottom"/>
          </w:tcPr>
          <w:p w14:paraId="4374CC9B" w14:textId="6161C98E" w:rsidR="00A26CC4" w:rsidRPr="007258B2" w:rsidRDefault="00A26CC4" w:rsidP="00A26CC4">
            <w:pPr>
              <w:spacing w:after="0" w:line="240" w:lineRule="auto"/>
              <w:jc w:val="center"/>
              <w:rPr>
                <w:rFonts w:asciiTheme="minorHAnsi" w:hAnsiTheme="minorHAnsi"/>
                <w:sz w:val="21"/>
                <w:szCs w:val="21"/>
              </w:rPr>
            </w:pPr>
            <w:r w:rsidRPr="007258B2">
              <w:rPr>
                <w:rFonts w:asciiTheme="minorHAnsi" w:hAnsiTheme="minorHAnsi" w:cs="Calibri"/>
              </w:rPr>
              <w:t>16%</w:t>
            </w:r>
          </w:p>
        </w:tc>
        <w:tc>
          <w:tcPr>
            <w:tcW w:w="1530" w:type="dxa"/>
            <w:tcBorders>
              <w:left w:val="single" w:sz="4" w:space="0" w:color="A9A9A9" w:themeColor="accent5"/>
              <w:right w:val="single" w:sz="4" w:space="0" w:color="A9A9A9" w:themeColor="accent5"/>
            </w:tcBorders>
            <w:vAlign w:val="bottom"/>
          </w:tcPr>
          <w:p w14:paraId="72DA2475" w14:textId="7F7E36E8" w:rsidR="00A26CC4" w:rsidRPr="007258B2" w:rsidRDefault="00A26CC4" w:rsidP="00A26CC4">
            <w:pPr>
              <w:spacing w:after="0" w:line="240" w:lineRule="auto"/>
              <w:jc w:val="center"/>
              <w:rPr>
                <w:rFonts w:asciiTheme="minorHAnsi" w:hAnsiTheme="minorHAnsi"/>
                <w:sz w:val="21"/>
                <w:szCs w:val="21"/>
              </w:rPr>
            </w:pPr>
            <w:r w:rsidRPr="007258B2">
              <w:rPr>
                <w:rFonts w:asciiTheme="minorHAnsi" w:hAnsiTheme="minorHAnsi" w:cs="Calibri"/>
              </w:rPr>
              <w:t>3%</w:t>
            </w:r>
          </w:p>
        </w:tc>
      </w:tr>
      <w:tr w:rsidR="00A26CC4" w:rsidRPr="007258B2" w14:paraId="05376A3A" w14:textId="77777777" w:rsidTr="00C5512B">
        <w:trPr>
          <w:trHeight w:val="202"/>
        </w:trPr>
        <w:tc>
          <w:tcPr>
            <w:tcW w:w="6210" w:type="dxa"/>
            <w:tcBorders>
              <w:right w:val="single" w:sz="4" w:space="0" w:color="A9A9A9" w:themeColor="accent5"/>
            </w:tcBorders>
            <w:shd w:val="clear" w:color="auto" w:fill="auto"/>
            <w:noWrap/>
            <w:vAlign w:val="center"/>
          </w:tcPr>
          <w:p w14:paraId="1021E1EB" w14:textId="280D58D2" w:rsidR="00A26CC4" w:rsidRPr="007258B2" w:rsidRDefault="00A26CC4" w:rsidP="00A26CC4">
            <w:pPr>
              <w:spacing w:after="0" w:line="240" w:lineRule="auto"/>
              <w:rPr>
                <w:rFonts w:asciiTheme="minorHAnsi" w:hAnsiTheme="minorHAnsi"/>
                <w:sz w:val="21"/>
                <w:szCs w:val="21"/>
              </w:rPr>
            </w:pPr>
            <w:r w:rsidRPr="007258B2">
              <w:rPr>
                <w:rFonts w:asciiTheme="minorHAnsi" w:hAnsiTheme="minorHAnsi" w:cs="Calibri"/>
              </w:rPr>
              <w:t>Computer and Computer Peripheral Equipment and Software Merchant Wholesalers (423430)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2315318E" w:rsidR="00A26CC4" w:rsidRPr="007258B2" w:rsidRDefault="00A26CC4" w:rsidP="00A26CC4">
            <w:pPr>
              <w:spacing w:after="0" w:line="240" w:lineRule="auto"/>
              <w:jc w:val="center"/>
              <w:rPr>
                <w:rFonts w:asciiTheme="minorHAnsi" w:hAnsiTheme="minorHAnsi"/>
                <w:sz w:val="21"/>
                <w:szCs w:val="21"/>
              </w:rPr>
            </w:pPr>
            <w:r w:rsidRPr="007258B2">
              <w:rPr>
                <w:rFonts w:asciiTheme="minorHAnsi" w:hAnsiTheme="minorHAnsi" w:cs="Calibri"/>
              </w:rPr>
              <w:t>2,913</w:t>
            </w:r>
          </w:p>
        </w:tc>
        <w:tc>
          <w:tcPr>
            <w:tcW w:w="990" w:type="dxa"/>
            <w:tcBorders>
              <w:left w:val="single" w:sz="4" w:space="0" w:color="A9A9A9" w:themeColor="accent5"/>
              <w:right w:val="single" w:sz="4" w:space="0" w:color="A9A9A9" w:themeColor="accent5"/>
            </w:tcBorders>
            <w:vAlign w:val="bottom"/>
          </w:tcPr>
          <w:p w14:paraId="281E7DF1" w14:textId="7F1AD013" w:rsidR="00A26CC4" w:rsidRPr="007258B2" w:rsidRDefault="00A26CC4" w:rsidP="00A26CC4">
            <w:pPr>
              <w:spacing w:after="0" w:line="240" w:lineRule="auto"/>
              <w:jc w:val="center"/>
              <w:rPr>
                <w:rFonts w:asciiTheme="minorHAnsi" w:hAnsiTheme="minorHAnsi"/>
                <w:sz w:val="21"/>
                <w:szCs w:val="21"/>
              </w:rPr>
            </w:pPr>
            <w:r w:rsidRPr="007258B2">
              <w:rPr>
                <w:rFonts w:asciiTheme="minorHAnsi" w:hAnsiTheme="minorHAnsi" w:cs="Calibri"/>
              </w:rPr>
              <w:t>2,210</w:t>
            </w:r>
          </w:p>
        </w:tc>
        <w:tc>
          <w:tcPr>
            <w:tcW w:w="1170" w:type="dxa"/>
            <w:tcBorders>
              <w:left w:val="single" w:sz="4" w:space="0" w:color="A9A9A9" w:themeColor="accent5"/>
              <w:right w:val="single" w:sz="4" w:space="0" w:color="A9A9A9" w:themeColor="accent5"/>
            </w:tcBorders>
            <w:vAlign w:val="bottom"/>
          </w:tcPr>
          <w:p w14:paraId="34D24B43" w14:textId="42AD71A6" w:rsidR="00A26CC4" w:rsidRPr="007258B2" w:rsidRDefault="00A26CC4" w:rsidP="00A26CC4">
            <w:pPr>
              <w:spacing w:after="0" w:line="240" w:lineRule="auto"/>
              <w:jc w:val="center"/>
              <w:rPr>
                <w:rFonts w:asciiTheme="minorHAnsi" w:hAnsiTheme="minorHAnsi"/>
                <w:sz w:val="21"/>
                <w:szCs w:val="21"/>
              </w:rPr>
            </w:pPr>
            <w:r w:rsidRPr="007258B2">
              <w:rPr>
                <w:rFonts w:asciiTheme="minorHAnsi" w:hAnsiTheme="minorHAnsi" w:cs="Calibri"/>
              </w:rPr>
              <w:t>-24%</w:t>
            </w:r>
          </w:p>
        </w:tc>
        <w:tc>
          <w:tcPr>
            <w:tcW w:w="1530" w:type="dxa"/>
            <w:tcBorders>
              <w:left w:val="single" w:sz="4" w:space="0" w:color="A9A9A9" w:themeColor="accent5"/>
              <w:right w:val="single" w:sz="4" w:space="0" w:color="A9A9A9" w:themeColor="accent5"/>
            </w:tcBorders>
            <w:vAlign w:val="bottom"/>
          </w:tcPr>
          <w:p w14:paraId="029E1279" w14:textId="12EDB3D1" w:rsidR="00A26CC4" w:rsidRPr="007258B2" w:rsidRDefault="00A26CC4" w:rsidP="00A26CC4">
            <w:pPr>
              <w:spacing w:after="0" w:line="240" w:lineRule="auto"/>
              <w:jc w:val="center"/>
              <w:rPr>
                <w:rFonts w:asciiTheme="minorHAnsi" w:hAnsiTheme="minorHAnsi"/>
                <w:sz w:val="21"/>
                <w:szCs w:val="21"/>
              </w:rPr>
            </w:pPr>
            <w:r w:rsidRPr="007258B2">
              <w:rPr>
                <w:rFonts w:asciiTheme="minorHAnsi" w:hAnsiTheme="minorHAnsi" w:cs="Calibri"/>
              </w:rPr>
              <w:t>2%</w:t>
            </w:r>
          </w:p>
        </w:tc>
      </w:tr>
      <w:tr w:rsidR="00A26CC4" w:rsidRPr="007258B2" w14:paraId="10F3ED5B" w14:textId="77777777" w:rsidTr="00C5512B">
        <w:trPr>
          <w:trHeight w:val="202"/>
        </w:trPr>
        <w:tc>
          <w:tcPr>
            <w:tcW w:w="6210" w:type="dxa"/>
            <w:tcBorders>
              <w:right w:val="single" w:sz="4" w:space="0" w:color="A9A9A9" w:themeColor="accent5"/>
            </w:tcBorders>
            <w:shd w:val="clear" w:color="auto" w:fill="auto"/>
            <w:noWrap/>
            <w:vAlign w:val="center"/>
          </w:tcPr>
          <w:p w14:paraId="39F2E460" w14:textId="4418097B" w:rsidR="00A26CC4" w:rsidRPr="007258B2" w:rsidRDefault="00A26CC4" w:rsidP="00A26CC4">
            <w:pPr>
              <w:spacing w:after="0" w:line="240" w:lineRule="auto"/>
              <w:rPr>
                <w:rFonts w:asciiTheme="minorHAnsi" w:hAnsiTheme="minorHAnsi"/>
                <w:sz w:val="21"/>
                <w:szCs w:val="21"/>
              </w:rPr>
            </w:pPr>
            <w:r w:rsidRPr="007258B2">
              <w:rPr>
                <w:rFonts w:asciiTheme="minorHAnsi" w:hAnsiTheme="minorHAnsi" w:cs="Calibri"/>
              </w:rPr>
              <w:t>Wholesale Trade Agents and Brokers (425120)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69308222" w:rsidR="00A26CC4" w:rsidRPr="007258B2" w:rsidRDefault="00A26CC4" w:rsidP="00A26CC4">
            <w:pPr>
              <w:spacing w:after="0" w:line="240" w:lineRule="auto"/>
              <w:jc w:val="center"/>
              <w:rPr>
                <w:rFonts w:asciiTheme="minorHAnsi" w:hAnsiTheme="minorHAnsi"/>
                <w:sz w:val="21"/>
                <w:szCs w:val="21"/>
              </w:rPr>
            </w:pPr>
            <w:r w:rsidRPr="007258B2">
              <w:rPr>
                <w:rFonts w:asciiTheme="minorHAnsi" w:hAnsiTheme="minorHAnsi" w:cs="Calibri"/>
              </w:rPr>
              <w:t>2,684</w:t>
            </w:r>
          </w:p>
        </w:tc>
        <w:tc>
          <w:tcPr>
            <w:tcW w:w="990" w:type="dxa"/>
            <w:tcBorders>
              <w:left w:val="single" w:sz="4" w:space="0" w:color="A9A9A9" w:themeColor="accent5"/>
              <w:right w:val="single" w:sz="4" w:space="0" w:color="A9A9A9" w:themeColor="accent5"/>
            </w:tcBorders>
            <w:vAlign w:val="bottom"/>
          </w:tcPr>
          <w:p w14:paraId="6DAD0A40" w14:textId="04FD3303" w:rsidR="00A26CC4" w:rsidRPr="007258B2" w:rsidRDefault="00A26CC4" w:rsidP="00A26CC4">
            <w:pPr>
              <w:spacing w:after="0" w:line="240" w:lineRule="auto"/>
              <w:jc w:val="center"/>
              <w:rPr>
                <w:rFonts w:asciiTheme="minorHAnsi" w:hAnsiTheme="minorHAnsi"/>
                <w:sz w:val="21"/>
                <w:szCs w:val="21"/>
              </w:rPr>
            </w:pPr>
            <w:r w:rsidRPr="007258B2">
              <w:rPr>
                <w:rFonts w:asciiTheme="minorHAnsi" w:hAnsiTheme="minorHAnsi" w:cs="Calibri"/>
              </w:rPr>
              <w:t>1,748</w:t>
            </w:r>
          </w:p>
        </w:tc>
        <w:tc>
          <w:tcPr>
            <w:tcW w:w="1170" w:type="dxa"/>
            <w:tcBorders>
              <w:left w:val="single" w:sz="4" w:space="0" w:color="A9A9A9" w:themeColor="accent5"/>
              <w:right w:val="single" w:sz="4" w:space="0" w:color="A9A9A9" w:themeColor="accent5"/>
            </w:tcBorders>
            <w:vAlign w:val="bottom"/>
          </w:tcPr>
          <w:p w14:paraId="226F21B4" w14:textId="009AB9B5" w:rsidR="00A26CC4" w:rsidRPr="007258B2" w:rsidRDefault="00A26CC4" w:rsidP="00A26CC4">
            <w:pPr>
              <w:spacing w:after="0" w:line="240" w:lineRule="auto"/>
              <w:jc w:val="center"/>
              <w:rPr>
                <w:rFonts w:asciiTheme="minorHAnsi" w:hAnsiTheme="minorHAnsi"/>
                <w:sz w:val="21"/>
                <w:szCs w:val="21"/>
              </w:rPr>
            </w:pPr>
            <w:r w:rsidRPr="007258B2">
              <w:rPr>
                <w:rFonts w:asciiTheme="minorHAnsi" w:hAnsiTheme="minorHAnsi" w:cs="Calibri"/>
              </w:rPr>
              <w:t>-35%</w:t>
            </w:r>
          </w:p>
        </w:tc>
        <w:tc>
          <w:tcPr>
            <w:tcW w:w="1530" w:type="dxa"/>
            <w:tcBorders>
              <w:left w:val="single" w:sz="4" w:space="0" w:color="A9A9A9" w:themeColor="accent5"/>
              <w:right w:val="single" w:sz="4" w:space="0" w:color="A9A9A9" w:themeColor="accent5"/>
            </w:tcBorders>
            <w:vAlign w:val="bottom"/>
          </w:tcPr>
          <w:p w14:paraId="1C6CB1F6" w14:textId="4AD31066" w:rsidR="00A26CC4" w:rsidRPr="007258B2" w:rsidRDefault="00A26CC4" w:rsidP="00A26CC4">
            <w:pPr>
              <w:spacing w:after="0" w:line="240" w:lineRule="auto"/>
              <w:jc w:val="center"/>
              <w:rPr>
                <w:rFonts w:asciiTheme="minorHAnsi" w:hAnsiTheme="minorHAnsi"/>
                <w:sz w:val="21"/>
                <w:szCs w:val="21"/>
              </w:rPr>
            </w:pPr>
            <w:r w:rsidRPr="007258B2">
              <w:rPr>
                <w:rFonts w:asciiTheme="minorHAnsi" w:hAnsiTheme="minorHAnsi" w:cs="Calibri"/>
              </w:rPr>
              <w:t>2%</w:t>
            </w:r>
          </w:p>
        </w:tc>
      </w:tr>
      <w:tr w:rsidR="00A26CC4" w:rsidRPr="007258B2" w14:paraId="5EE2924F" w14:textId="77777777" w:rsidTr="00C5512B">
        <w:trPr>
          <w:trHeight w:val="202"/>
        </w:trPr>
        <w:tc>
          <w:tcPr>
            <w:tcW w:w="6210" w:type="dxa"/>
            <w:tcBorders>
              <w:right w:val="single" w:sz="4" w:space="0" w:color="A9A9A9" w:themeColor="accent5"/>
            </w:tcBorders>
            <w:shd w:val="clear" w:color="auto" w:fill="auto"/>
            <w:noWrap/>
            <w:vAlign w:val="center"/>
          </w:tcPr>
          <w:p w14:paraId="78E57E5E" w14:textId="1E28E303" w:rsidR="00A26CC4" w:rsidRPr="007258B2" w:rsidRDefault="00A26CC4" w:rsidP="00A26CC4">
            <w:pPr>
              <w:spacing w:after="0" w:line="240" w:lineRule="auto"/>
              <w:rPr>
                <w:rFonts w:asciiTheme="minorHAnsi" w:hAnsiTheme="minorHAnsi"/>
                <w:sz w:val="21"/>
                <w:szCs w:val="21"/>
              </w:rPr>
            </w:pPr>
            <w:r w:rsidRPr="007258B2">
              <w:rPr>
                <w:rFonts w:asciiTheme="minorHAnsi" w:hAnsiTheme="minorHAnsi" w:cs="Calibri"/>
              </w:rPr>
              <w:t>Administrative Management and General Management Consulting Services (541611)</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2199B3BF" w:rsidR="00A26CC4" w:rsidRPr="007258B2" w:rsidRDefault="00A26CC4" w:rsidP="00A26CC4">
            <w:pPr>
              <w:spacing w:after="0" w:line="240" w:lineRule="auto"/>
              <w:jc w:val="center"/>
              <w:rPr>
                <w:rFonts w:asciiTheme="minorHAnsi" w:hAnsiTheme="minorHAnsi"/>
                <w:sz w:val="21"/>
                <w:szCs w:val="21"/>
              </w:rPr>
            </w:pPr>
            <w:r w:rsidRPr="007258B2">
              <w:rPr>
                <w:rFonts w:asciiTheme="minorHAnsi" w:hAnsiTheme="minorHAnsi" w:cs="Calibri"/>
              </w:rPr>
              <w:t>2,683</w:t>
            </w:r>
          </w:p>
        </w:tc>
        <w:tc>
          <w:tcPr>
            <w:tcW w:w="990" w:type="dxa"/>
            <w:tcBorders>
              <w:left w:val="single" w:sz="4" w:space="0" w:color="A9A9A9" w:themeColor="accent5"/>
              <w:right w:val="single" w:sz="4" w:space="0" w:color="A9A9A9" w:themeColor="accent5"/>
            </w:tcBorders>
            <w:vAlign w:val="bottom"/>
          </w:tcPr>
          <w:p w14:paraId="53FE2ACA" w14:textId="20916F12" w:rsidR="00A26CC4" w:rsidRPr="007258B2" w:rsidRDefault="00A26CC4" w:rsidP="00A26CC4">
            <w:pPr>
              <w:spacing w:after="0" w:line="240" w:lineRule="auto"/>
              <w:jc w:val="center"/>
              <w:rPr>
                <w:rFonts w:asciiTheme="minorHAnsi" w:hAnsiTheme="minorHAnsi"/>
                <w:sz w:val="21"/>
                <w:szCs w:val="21"/>
              </w:rPr>
            </w:pPr>
            <w:r w:rsidRPr="007258B2">
              <w:rPr>
                <w:rFonts w:asciiTheme="minorHAnsi" w:hAnsiTheme="minorHAnsi" w:cs="Calibri"/>
              </w:rPr>
              <w:t>3,279</w:t>
            </w:r>
          </w:p>
        </w:tc>
        <w:tc>
          <w:tcPr>
            <w:tcW w:w="1170" w:type="dxa"/>
            <w:tcBorders>
              <w:left w:val="single" w:sz="4" w:space="0" w:color="A9A9A9" w:themeColor="accent5"/>
              <w:right w:val="single" w:sz="4" w:space="0" w:color="A9A9A9" w:themeColor="accent5"/>
            </w:tcBorders>
            <w:vAlign w:val="bottom"/>
          </w:tcPr>
          <w:p w14:paraId="58BC796C" w14:textId="065EC05D" w:rsidR="00A26CC4" w:rsidRPr="007258B2" w:rsidRDefault="00A26CC4" w:rsidP="00A26CC4">
            <w:pPr>
              <w:spacing w:after="0" w:line="240" w:lineRule="auto"/>
              <w:jc w:val="center"/>
              <w:rPr>
                <w:rFonts w:asciiTheme="minorHAnsi" w:hAnsiTheme="minorHAnsi"/>
                <w:sz w:val="21"/>
                <w:szCs w:val="21"/>
              </w:rPr>
            </w:pPr>
            <w:r w:rsidRPr="007258B2">
              <w:rPr>
                <w:rFonts w:asciiTheme="minorHAnsi" w:hAnsiTheme="minorHAnsi" w:cs="Calibri"/>
              </w:rPr>
              <w:t>22%</w:t>
            </w:r>
          </w:p>
        </w:tc>
        <w:tc>
          <w:tcPr>
            <w:tcW w:w="1530" w:type="dxa"/>
            <w:tcBorders>
              <w:left w:val="single" w:sz="4" w:space="0" w:color="A9A9A9" w:themeColor="accent5"/>
              <w:right w:val="single" w:sz="4" w:space="0" w:color="A9A9A9" w:themeColor="accent5"/>
            </w:tcBorders>
            <w:vAlign w:val="bottom"/>
          </w:tcPr>
          <w:p w14:paraId="518B0F9B" w14:textId="7C065373" w:rsidR="00A26CC4" w:rsidRPr="007258B2" w:rsidRDefault="00A26CC4" w:rsidP="00A26CC4">
            <w:pPr>
              <w:spacing w:after="0" w:line="240" w:lineRule="auto"/>
              <w:jc w:val="center"/>
              <w:rPr>
                <w:rFonts w:asciiTheme="minorHAnsi" w:hAnsiTheme="minorHAnsi"/>
                <w:sz w:val="21"/>
                <w:szCs w:val="21"/>
              </w:rPr>
            </w:pPr>
            <w:r w:rsidRPr="007258B2">
              <w:rPr>
                <w:rFonts w:asciiTheme="minorHAnsi" w:hAnsiTheme="minorHAnsi" w:cs="Calibri"/>
              </w:rPr>
              <w:t>2%</w:t>
            </w:r>
          </w:p>
        </w:tc>
      </w:tr>
      <w:tr w:rsidR="00A26CC4" w:rsidRPr="007258B2" w14:paraId="1F92F1F9" w14:textId="77777777" w:rsidTr="00C5512B">
        <w:trPr>
          <w:trHeight w:val="202"/>
        </w:trPr>
        <w:tc>
          <w:tcPr>
            <w:tcW w:w="6210" w:type="dxa"/>
            <w:tcBorders>
              <w:right w:val="single" w:sz="4" w:space="0" w:color="A9A9A9" w:themeColor="accent5"/>
            </w:tcBorders>
            <w:shd w:val="clear" w:color="auto" w:fill="auto"/>
            <w:noWrap/>
            <w:vAlign w:val="center"/>
          </w:tcPr>
          <w:p w14:paraId="3513DB35" w14:textId="19BC4E4D" w:rsidR="00A26CC4" w:rsidRPr="007258B2" w:rsidRDefault="00A26CC4" w:rsidP="00A26CC4">
            <w:pPr>
              <w:spacing w:after="0" w:line="240" w:lineRule="auto"/>
              <w:rPr>
                <w:rFonts w:asciiTheme="minorHAnsi" w:hAnsiTheme="minorHAnsi"/>
                <w:sz w:val="21"/>
                <w:szCs w:val="21"/>
              </w:rPr>
            </w:pPr>
            <w:r w:rsidRPr="007258B2">
              <w:rPr>
                <w:rFonts w:asciiTheme="minorHAnsi" w:hAnsiTheme="minorHAnsi" w:cs="Calibri"/>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6814AC9F" w:rsidR="00A26CC4" w:rsidRPr="007258B2" w:rsidRDefault="00A26CC4" w:rsidP="00A26CC4">
            <w:pPr>
              <w:spacing w:after="0" w:line="240" w:lineRule="auto"/>
              <w:jc w:val="center"/>
              <w:rPr>
                <w:rFonts w:asciiTheme="minorHAnsi" w:hAnsiTheme="minorHAnsi"/>
                <w:sz w:val="21"/>
                <w:szCs w:val="21"/>
              </w:rPr>
            </w:pPr>
            <w:r w:rsidRPr="007258B2">
              <w:rPr>
                <w:rFonts w:asciiTheme="minorHAnsi" w:hAnsiTheme="minorHAnsi" w:cs="Calibri"/>
              </w:rPr>
              <w:t>2,174</w:t>
            </w:r>
          </w:p>
        </w:tc>
        <w:tc>
          <w:tcPr>
            <w:tcW w:w="990" w:type="dxa"/>
            <w:tcBorders>
              <w:left w:val="single" w:sz="4" w:space="0" w:color="A9A9A9" w:themeColor="accent5"/>
              <w:right w:val="single" w:sz="4" w:space="0" w:color="A9A9A9" w:themeColor="accent5"/>
            </w:tcBorders>
            <w:vAlign w:val="bottom"/>
          </w:tcPr>
          <w:p w14:paraId="41EC3D8E" w14:textId="7C2F48FE" w:rsidR="00A26CC4" w:rsidRPr="007258B2" w:rsidRDefault="00A26CC4" w:rsidP="00A26CC4">
            <w:pPr>
              <w:spacing w:after="0" w:line="240" w:lineRule="auto"/>
              <w:jc w:val="center"/>
              <w:rPr>
                <w:rFonts w:asciiTheme="minorHAnsi" w:hAnsiTheme="minorHAnsi"/>
                <w:sz w:val="21"/>
                <w:szCs w:val="21"/>
              </w:rPr>
            </w:pPr>
            <w:r w:rsidRPr="007258B2">
              <w:rPr>
                <w:rFonts w:asciiTheme="minorHAnsi" w:hAnsiTheme="minorHAnsi" w:cs="Calibri"/>
              </w:rPr>
              <w:t>2,937</w:t>
            </w:r>
          </w:p>
        </w:tc>
        <w:tc>
          <w:tcPr>
            <w:tcW w:w="1170" w:type="dxa"/>
            <w:tcBorders>
              <w:left w:val="single" w:sz="4" w:space="0" w:color="A9A9A9" w:themeColor="accent5"/>
              <w:right w:val="single" w:sz="4" w:space="0" w:color="A9A9A9" w:themeColor="accent5"/>
            </w:tcBorders>
            <w:vAlign w:val="bottom"/>
          </w:tcPr>
          <w:p w14:paraId="1F0248B4" w14:textId="3D10346E" w:rsidR="00A26CC4" w:rsidRPr="007258B2" w:rsidRDefault="00A26CC4" w:rsidP="00A26CC4">
            <w:pPr>
              <w:spacing w:after="0" w:line="240" w:lineRule="auto"/>
              <w:jc w:val="center"/>
              <w:rPr>
                <w:rFonts w:asciiTheme="minorHAnsi" w:hAnsiTheme="minorHAnsi"/>
                <w:sz w:val="21"/>
                <w:szCs w:val="21"/>
              </w:rPr>
            </w:pPr>
            <w:r w:rsidRPr="007258B2">
              <w:rPr>
                <w:rFonts w:asciiTheme="minorHAnsi" w:hAnsiTheme="minorHAnsi" w:cs="Calibri"/>
              </w:rPr>
              <w:t>35%</w:t>
            </w:r>
          </w:p>
        </w:tc>
        <w:tc>
          <w:tcPr>
            <w:tcW w:w="1530" w:type="dxa"/>
            <w:tcBorders>
              <w:left w:val="single" w:sz="4" w:space="0" w:color="A9A9A9" w:themeColor="accent5"/>
              <w:right w:val="single" w:sz="4" w:space="0" w:color="A9A9A9" w:themeColor="accent5"/>
            </w:tcBorders>
            <w:vAlign w:val="bottom"/>
          </w:tcPr>
          <w:p w14:paraId="35ABEC3F" w14:textId="31B8390D" w:rsidR="00A26CC4" w:rsidRPr="007258B2" w:rsidRDefault="00A26CC4" w:rsidP="00A26CC4">
            <w:pPr>
              <w:spacing w:after="0" w:line="240" w:lineRule="auto"/>
              <w:jc w:val="center"/>
              <w:rPr>
                <w:rFonts w:asciiTheme="minorHAnsi" w:hAnsiTheme="minorHAnsi"/>
                <w:sz w:val="21"/>
                <w:szCs w:val="21"/>
              </w:rPr>
            </w:pPr>
            <w:r w:rsidRPr="007258B2">
              <w:rPr>
                <w:rFonts w:asciiTheme="minorHAnsi" w:hAnsiTheme="minorHAnsi" w:cs="Calibri"/>
              </w:rPr>
              <w:t>2%</w:t>
            </w:r>
          </w:p>
        </w:tc>
      </w:tr>
      <w:tr w:rsidR="00A26CC4" w:rsidRPr="007258B2" w14:paraId="0EACD706" w14:textId="77777777" w:rsidTr="00C5512B">
        <w:trPr>
          <w:trHeight w:val="202"/>
        </w:trPr>
        <w:tc>
          <w:tcPr>
            <w:tcW w:w="6210" w:type="dxa"/>
            <w:tcBorders>
              <w:right w:val="single" w:sz="4" w:space="0" w:color="A9A9A9" w:themeColor="accent5"/>
            </w:tcBorders>
            <w:shd w:val="clear" w:color="auto" w:fill="auto"/>
            <w:noWrap/>
            <w:vAlign w:val="center"/>
          </w:tcPr>
          <w:p w14:paraId="7ACA77EB" w14:textId="03718071" w:rsidR="00A26CC4" w:rsidRPr="007258B2" w:rsidRDefault="00A26CC4" w:rsidP="00A26CC4">
            <w:pPr>
              <w:spacing w:after="0" w:line="240" w:lineRule="auto"/>
              <w:rPr>
                <w:rFonts w:asciiTheme="minorHAnsi" w:hAnsiTheme="minorHAnsi"/>
                <w:sz w:val="21"/>
                <w:szCs w:val="21"/>
              </w:rPr>
            </w:pPr>
            <w:r w:rsidRPr="007258B2">
              <w:rPr>
                <w:rFonts w:asciiTheme="minorHAnsi" w:hAnsiTheme="minorHAnsi" w:cs="Calibri"/>
              </w:rPr>
              <w:t>Wineries (312130)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345924ED" w:rsidR="00A26CC4" w:rsidRPr="007258B2" w:rsidRDefault="00A26CC4" w:rsidP="00A26CC4">
            <w:pPr>
              <w:spacing w:after="0" w:line="240" w:lineRule="auto"/>
              <w:jc w:val="center"/>
              <w:rPr>
                <w:rFonts w:asciiTheme="minorHAnsi" w:hAnsiTheme="minorHAnsi"/>
                <w:sz w:val="21"/>
                <w:szCs w:val="21"/>
              </w:rPr>
            </w:pPr>
            <w:r w:rsidRPr="007258B2">
              <w:rPr>
                <w:rFonts w:asciiTheme="minorHAnsi" w:hAnsiTheme="minorHAnsi" w:cs="Calibri"/>
              </w:rPr>
              <w:t>1,755</w:t>
            </w:r>
          </w:p>
        </w:tc>
        <w:tc>
          <w:tcPr>
            <w:tcW w:w="990" w:type="dxa"/>
            <w:tcBorders>
              <w:left w:val="single" w:sz="4" w:space="0" w:color="A9A9A9" w:themeColor="accent5"/>
              <w:right w:val="single" w:sz="4" w:space="0" w:color="A9A9A9" w:themeColor="accent5"/>
            </w:tcBorders>
            <w:vAlign w:val="bottom"/>
          </w:tcPr>
          <w:p w14:paraId="4CA0E5CF" w14:textId="5AEA6293" w:rsidR="00A26CC4" w:rsidRPr="007258B2" w:rsidRDefault="00A26CC4" w:rsidP="00A26CC4">
            <w:pPr>
              <w:spacing w:after="0" w:line="240" w:lineRule="auto"/>
              <w:jc w:val="center"/>
              <w:rPr>
                <w:rFonts w:asciiTheme="minorHAnsi" w:hAnsiTheme="minorHAnsi"/>
                <w:sz w:val="21"/>
                <w:szCs w:val="21"/>
              </w:rPr>
            </w:pPr>
            <w:r w:rsidRPr="007258B2">
              <w:rPr>
                <w:rFonts w:asciiTheme="minorHAnsi" w:hAnsiTheme="minorHAnsi" w:cs="Calibri"/>
              </w:rPr>
              <w:t>1,831</w:t>
            </w:r>
          </w:p>
        </w:tc>
        <w:tc>
          <w:tcPr>
            <w:tcW w:w="1170" w:type="dxa"/>
            <w:tcBorders>
              <w:left w:val="single" w:sz="4" w:space="0" w:color="A9A9A9" w:themeColor="accent5"/>
              <w:right w:val="single" w:sz="4" w:space="0" w:color="A9A9A9" w:themeColor="accent5"/>
            </w:tcBorders>
            <w:vAlign w:val="bottom"/>
          </w:tcPr>
          <w:p w14:paraId="539D0E77" w14:textId="6CD4905E" w:rsidR="00A26CC4" w:rsidRPr="007258B2" w:rsidRDefault="00A26CC4" w:rsidP="00A26CC4">
            <w:pPr>
              <w:spacing w:after="0" w:line="240" w:lineRule="auto"/>
              <w:jc w:val="center"/>
              <w:rPr>
                <w:rFonts w:asciiTheme="minorHAnsi" w:hAnsiTheme="minorHAnsi"/>
                <w:sz w:val="21"/>
                <w:szCs w:val="21"/>
              </w:rPr>
            </w:pPr>
            <w:r w:rsidRPr="007258B2">
              <w:rPr>
                <w:rFonts w:asciiTheme="minorHAnsi" w:hAnsiTheme="minorHAnsi" w:cs="Calibri"/>
              </w:rPr>
              <w:t>4%</w:t>
            </w:r>
          </w:p>
        </w:tc>
        <w:tc>
          <w:tcPr>
            <w:tcW w:w="1530" w:type="dxa"/>
            <w:tcBorders>
              <w:left w:val="single" w:sz="4" w:space="0" w:color="A9A9A9" w:themeColor="accent5"/>
              <w:right w:val="single" w:sz="4" w:space="0" w:color="A9A9A9" w:themeColor="accent5"/>
            </w:tcBorders>
            <w:vAlign w:val="bottom"/>
          </w:tcPr>
          <w:p w14:paraId="4B40C405" w14:textId="31B366BA" w:rsidR="00A26CC4" w:rsidRPr="007258B2" w:rsidRDefault="00A26CC4" w:rsidP="00A26CC4">
            <w:pPr>
              <w:spacing w:after="0" w:line="240" w:lineRule="auto"/>
              <w:jc w:val="center"/>
              <w:rPr>
                <w:rFonts w:asciiTheme="minorHAnsi" w:hAnsiTheme="minorHAnsi"/>
                <w:sz w:val="21"/>
                <w:szCs w:val="21"/>
              </w:rPr>
            </w:pPr>
            <w:r w:rsidRPr="007258B2">
              <w:rPr>
                <w:rFonts w:asciiTheme="minorHAnsi" w:hAnsiTheme="minorHAnsi" w:cs="Calibri"/>
              </w:rPr>
              <w:t>1%</w:t>
            </w:r>
          </w:p>
        </w:tc>
      </w:tr>
      <w:tr w:rsidR="00A26CC4" w:rsidRPr="007258B2" w14:paraId="6C9E1566" w14:textId="77777777" w:rsidTr="00C5512B">
        <w:trPr>
          <w:trHeight w:val="202"/>
        </w:trPr>
        <w:tc>
          <w:tcPr>
            <w:tcW w:w="6210" w:type="dxa"/>
            <w:tcBorders>
              <w:right w:val="single" w:sz="4" w:space="0" w:color="A9A9A9" w:themeColor="accent5"/>
            </w:tcBorders>
            <w:shd w:val="clear" w:color="auto" w:fill="auto"/>
            <w:noWrap/>
            <w:vAlign w:val="center"/>
          </w:tcPr>
          <w:p w14:paraId="5540996C" w14:textId="4A78BBB8" w:rsidR="00A26CC4" w:rsidRPr="007258B2" w:rsidRDefault="00A26CC4" w:rsidP="00A26CC4">
            <w:pPr>
              <w:spacing w:after="0" w:line="240" w:lineRule="auto"/>
              <w:rPr>
                <w:rFonts w:asciiTheme="minorHAnsi" w:hAnsiTheme="minorHAnsi"/>
                <w:sz w:val="21"/>
                <w:szCs w:val="21"/>
              </w:rPr>
            </w:pPr>
            <w:r w:rsidRPr="007258B2">
              <w:rPr>
                <w:rFonts w:asciiTheme="minorHAnsi" w:hAnsiTheme="minorHAnsi" w:cs="Calibri"/>
              </w:rPr>
              <w:t>Other Scientific and Technical Consulting Services (541690)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14C66CFF" w:rsidR="00A26CC4" w:rsidRPr="007258B2" w:rsidRDefault="00A26CC4" w:rsidP="00A26CC4">
            <w:pPr>
              <w:spacing w:after="0" w:line="240" w:lineRule="auto"/>
              <w:jc w:val="center"/>
              <w:rPr>
                <w:rFonts w:asciiTheme="minorHAnsi" w:hAnsiTheme="minorHAnsi"/>
                <w:sz w:val="21"/>
                <w:szCs w:val="21"/>
              </w:rPr>
            </w:pPr>
            <w:r w:rsidRPr="007258B2">
              <w:rPr>
                <w:rFonts w:asciiTheme="minorHAnsi" w:hAnsiTheme="minorHAnsi" w:cs="Calibri"/>
              </w:rPr>
              <w:t>1,724</w:t>
            </w:r>
          </w:p>
        </w:tc>
        <w:tc>
          <w:tcPr>
            <w:tcW w:w="990" w:type="dxa"/>
            <w:tcBorders>
              <w:left w:val="single" w:sz="4" w:space="0" w:color="A9A9A9" w:themeColor="accent5"/>
              <w:right w:val="single" w:sz="4" w:space="0" w:color="A9A9A9" w:themeColor="accent5"/>
            </w:tcBorders>
            <w:vAlign w:val="bottom"/>
          </w:tcPr>
          <w:p w14:paraId="0B4314B7" w14:textId="1B501C60" w:rsidR="00A26CC4" w:rsidRPr="007258B2" w:rsidRDefault="00A26CC4" w:rsidP="00A26CC4">
            <w:pPr>
              <w:spacing w:after="0" w:line="240" w:lineRule="auto"/>
              <w:jc w:val="center"/>
              <w:rPr>
                <w:rFonts w:asciiTheme="minorHAnsi" w:hAnsiTheme="minorHAnsi"/>
                <w:sz w:val="21"/>
                <w:szCs w:val="21"/>
              </w:rPr>
            </w:pPr>
            <w:r w:rsidRPr="007258B2">
              <w:rPr>
                <w:rFonts w:asciiTheme="minorHAnsi" w:hAnsiTheme="minorHAnsi" w:cs="Calibri"/>
              </w:rPr>
              <w:t>1,557</w:t>
            </w:r>
          </w:p>
        </w:tc>
        <w:tc>
          <w:tcPr>
            <w:tcW w:w="1170" w:type="dxa"/>
            <w:tcBorders>
              <w:left w:val="single" w:sz="4" w:space="0" w:color="A9A9A9" w:themeColor="accent5"/>
              <w:right w:val="single" w:sz="4" w:space="0" w:color="A9A9A9" w:themeColor="accent5"/>
            </w:tcBorders>
            <w:vAlign w:val="bottom"/>
          </w:tcPr>
          <w:p w14:paraId="277E744B" w14:textId="6B5D4904" w:rsidR="00A26CC4" w:rsidRPr="007258B2" w:rsidRDefault="00A26CC4" w:rsidP="00A26CC4">
            <w:pPr>
              <w:spacing w:after="0" w:line="240" w:lineRule="auto"/>
              <w:jc w:val="center"/>
              <w:rPr>
                <w:rFonts w:asciiTheme="minorHAnsi" w:hAnsiTheme="minorHAnsi"/>
                <w:sz w:val="21"/>
                <w:szCs w:val="21"/>
              </w:rPr>
            </w:pPr>
            <w:r w:rsidRPr="007258B2">
              <w:rPr>
                <w:rFonts w:asciiTheme="minorHAnsi" w:hAnsiTheme="minorHAnsi" w:cs="Calibri"/>
              </w:rPr>
              <w:t>-10%</w:t>
            </w:r>
          </w:p>
        </w:tc>
        <w:tc>
          <w:tcPr>
            <w:tcW w:w="1530" w:type="dxa"/>
            <w:tcBorders>
              <w:left w:val="single" w:sz="4" w:space="0" w:color="A9A9A9" w:themeColor="accent5"/>
              <w:right w:val="single" w:sz="4" w:space="0" w:color="A9A9A9" w:themeColor="accent5"/>
            </w:tcBorders>
            <w:vAlign w:val="bottom"/>
          </w:tcPr>
          <w:p w14:paraId="3940237C" w14:textId="74C71CDB" w:rsidR="00A26CC4" w:rsidRPr="007258B2" w:rsidRDefault="00A26CC4" w:rsidP="00A26CC4">
            <w:pPr>
              <w:spacing w:after="0" w:line="240" w:lineRule="auto"/>
              <w:jc w:val="center"/>
              <w:rPr>
                <w:rFonts w:asciiTheme="minorHAnsi" w:hAnsiTheme="minorHAnsi"/>
                <w:sz w:val="21"/>
                <w:szCs w:val="21"/>
              </w:rPr>
            </w:pPr>
            <w:r w:rsidRPr="007258B2">
              <w:rPr>
                <w:rFonts w:asciiTheme="minorHAnsi" w:hAnsiTheme="minorHAnsi" w:cs="Calibri"/>
              </w:rPr>
              <w:t>1%</w:t>
            </w:r>
          </w:p>
        </w:tc>
      </w:tr>
      <w:tr w:rsidR="00A26CC4" w:rsidRPr="007258B2" w14:paraId="2B7EBC0B" w14:textId="77777777" w:rsidTr="00C5512B">
        <w:trPr>
          <w:trHeight w:val="202"/>
        </w:trPr>
        <w:tc>
          <w:tcPr>
            <w:tcW w:w="6210" w:type="dxa"/>
            <w:tcBorders>
              <w:right w:val="single" w:sz="4" w:space="0" w:color="A9A9A9" w:themeColor="accent5"/>
            </w:tcBorders>
            <w:shd w:val="clear" w:color="auto" w:fill="auto"/>
            <w:noWrap/>
            <w:vAlign w:val="center"/>
          </w:tcPr>
          <w:p w14:paraId="0E82CD87" w14:textId="15AAE7E2" w:rsidR="00A26CC4" w:rsidRPr="007258B2" w:rsidRDefault="00A26CC4" w:rsidP="00A26CC4">
            <w:pPr>
              <w:spacing w:after="0" w:line="240" w:lineRule="auto"/>
              <w:rPr>
                <w:rFonts w:asciiTheme="minorHAnsi" w:hAnsiTheme="minorHAnsi"/>
                <w:sz w:val="21"/>
                <w:szCs w:val="21"/>
              </w:rPr>
            </w:pPr>
            <w:r w:rsidRPr="007258B2">
              <w:rPr>
                <w:rFonts w:asciiTheme="minorHAnsi" w:hAnsiTheme="minorHAnsi" w:cs="Calibri"/>
              </w:rPr>
              <w:t>Other Electronic Parts and Equipment Merchant Wholesalers (423690)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588E9959" w:rsidR="00A26CC4" w:rsidRPr="007258B2" w:rsidRDefault="00A26CC4" w:rsidP="00A26CC4">
            <w:pPr>
              <w:spacing w:after="0" w:line="240" w:lineRule="auto"/>
              <w:jc w:val="center"/>
              <w:rPr>
                <w:rFonts w:asciiTheme="minorHAnsi" w:hAnsiTheme="minorHAnsi"/>
                <w:sz w:val="21"/>
                <w:szCs w:val="21"/>
              </w:rPr>
            </w:pPr>
            <w:r w:rsidRPr="007258B2">
              <w:rPr>
                <w:rFonts w:asciiTheme="minorHAnsi" w:hAnsiTheme="minorHAnsi" w:cs="Calibri"/>
              </w:rPr>
              <w:t>1,587</w:t>
            </w:r>
          </w:p>
        </w:tc>
        <w:tc>
          <w:tcPr>
            <w:tcW w:w="990" w:type="dxa"/>
            <w:tcBorders>
              <w:left w:val="single" w:sz="4" w:space="0" w:color="A9A9A9" w:themeColor="accent5"/>
              <w:right w:val="single" w:sz="4" w:space="0" w:color="A9A9A9" w:themeColor="accent5"/>
            </w:tcBorders>
            <w:vAlign w:val="bottom"/>
          </w:tcPr>
          <w:p w14:paraId="459EE6A6" w14:textId="719DD9C6" w:rsidR="00A26CC4" w:rsidRPr="007258B2" w:rsidRDefault="00A26CC4" w:rsidP="00A26CC4">
            <w:pPr>
              <w:spacing w:after="0" w:line="240" w:lineRule="auto"/>
              <w:jc w:val="center"/>
              <w:rPr>
                <w:rFonts w:asciiTheme="minorHAnsi" w:hAnsiTheme="minorHAnsi"/>
                <w:sz w:val="21"/>
                <w:szCs w:val="21"/>
              </w:rPr>
            </w:pPr>
            <w:r w:rsidRPr="007258B2">
              <w:rPr>
                <w:rFonts w:asciiTheme="minorHAnsi" w:hAnsiTheme="minorHAnsi" w:cs="Calibri"/>
              </w:rPr>
              <w:t>1,377</w:t>
            </w:r>
          </w:p>
        </w:tc>
        <w:tc>
          <w:tcPr>
            <w:tcW w:w="1170" w:type="dxa"/>
            <w:tcBorders>
              <w:left w:val="single" w:sz="4" w:space="0" w:color="A9A9A9" w:themeColor="accent5"/>
              <w:right w:val="single" w:sz="4" w:space="0" w:color="A9A9A9" w:themeColor="accent5"/>
            </w:tcBorders>
            <w:vAlign w:val="bottom"/>
          </w:tcPr>
          <w:p w14:paraId="7C034093" w14:textId="4FB87717" w:rsidR="00A26CC4" w:rsidRPr="007258B2" w:rsidRDefault="00A26CC4" w:rsidP="00A26CC4">
            <w:pPr>
              <w:spacing w:after="0" w:line="240" w:lineRule="auto"/>
              <w:jc w:val="center"/>
              <w:rPr>
                <w:rFonts w:asciiTheme="minorHAnsi" w:hAnsiTheme="minorHAnsi"/>
                <w:sz w:val="21"/>
                <w:szCs w:val="21"/>
              </w:rPr>
            </w:pPr>
            <w:r w:rsidRPr="007258B2">
              <w:rPr>
                <w:rFonts w:asciiTheme="minorHAnsi" w:hAnsiTheme="minorHAnsi" w:cs="Calibri"/>
              </w:rPr>
              <w:t>-13%</w:t>
            </w:r>
          </w:p>
        </w:tc>
        <w:tc>
          <w:tcPr>
            <w:tcW w:w="1530" w:type="dxa"/>
            <w:tcBorders>
              <w:left w:val="single" w:sz="4" w:space="0" w:color="A9A9A9" w:themeColor="accent5"/>
              <w:right w:val="single" w:sz="4" w:space="0" w:color="A9A9A9" w:themeColor="accent5"/>
            </w:tcBorders>
            <w:vAlign w:val="bottom"/>
          </w:tcPr>
          <w:p w14:paraId="23D1322D" w14:textId="72BD986D" w:rsidR="00A26CC4" w:rsidRPr="007258B2" w:rsidRDefault="00A26CC4" w:rsidP="00A26CC4">
            <w:pPr>
              <w:spacing w:after="0" w:line="240" w:lineRule="auto"/>
              <w:jc w:val="center"/>
              <w:rPr>
                <w:rFonts w:asciiTheme="minorHAnsi" w:hAnsiTheme="minorHAnsi"/>
                <w:sz w:val="21"/>
                <w:szCs w:val="21"/>
              </w:rPr>
            </w:pPr>
            <w:r w:rsidRPr="007258B2">
              <w:rPr>
                <w:rFonts w:asciiTheme="minorHAnsi" w:hAnsiTheme="minorHAnsi" w:cs="Calibri"/>
              </w:rPr>
              <w:t>1%</w:t>
            </w:r>
          </w:p>
        </w:tc>
      </w:tr>
      <w:tr w:rsidR="00A26CC4" w:rsidRPr="007258B2" w14:paraId="268FA86E" w14:textId="77777777" w:rsidTr="00C5512B">
        <w:trPr>
          <w:trHeight w:val="202"/>
        </w:trPr>
        <w:tc>
          <w:tcPr>
            <w:tcW w:w="6210" w:type="dxa"/>
            <w:tcBorders>
              <w:right w:val="single" w:sz="4" w:space="0" w:color="A9A9A9" w:themeColor="accent5"/>
            </w:tcBorders>
            <w:shd w:val="clear" w:color="auto" w:fill="auto"/>
            <w:noWrap/>
            <w:vAlign w:val="center"/>
          </w:tcPr>
          <w:p w14:paraId="1F485224" w14:textId="6E8D7D17" w:rsidR="00A26CC4" w:rsidRPr="007258B2" w:rsidRDefault="00A26CC4" w:rsidP="00A26CC4">
            <w:pPr>
              <w:spacing w:after="0" w:line="240" w:lineRule="auto"/>
              <w:rPr>
                <w:rFonts w:asciiTheme="minorHAnsi" w:hAnsiTheme="minorHAnsi"/>
                <w:sz w:val="21"/>
                <w:szCs w:val="21"/>
              </w:rPr>
            </w:pPr>
            <w:r w:rsidRPr="007258B2">
              <w:rPr>
                <w:rFonts w:asciiTheme="minorHAnsi" w:hAnsiTheme="minorHAnsi" w:cs="Calibri"/>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4504BFFC" w:rsidR="00A26CC4" w:rsidRPr="007258B2" w:rsidRDefault="00A26CC4" w:rsidP="00A26CC4">
            <w:pPr>
              <w:spacing w:after="0" w:line="240" w:lineRule="auto"/>
              <w:jc w:val="center"/>
              <w:rPr>
                <w:rFonts w:asciiTheme="minorHAnsi" w:hAnsiTheme="minorHAnsi"/>
                <w:sz w:val="21"/>
                <w:szCs w:val="21"/>
              </w:rPr>
            </w:pPr>
            <w:r w:rsidRPr="007258B2">
              <w:rPr>
                <w:rFonts w:asciiTheme="minorHAnsi" w:hAnsiTheme="minorHAnsi" w:cs="Calibri"/>
              </w:rPr>
              <w:t>1,534</w:t>
            </w:r>
          </w:p>
        </w:tc>
        <w:tc>
          <w:tcPr>
            <w:tcW w:w="990" w:type="dxa"/>
            <w:tcBorders>
              <w:left w:val="single" w:sz="4" w:space="0" w:color="A9A9A9" w:themeColor="accent5"/>
              <w:right w:val="single" w:sz="4" w:space="0" w:color="A9A9A9" w:themeColor="accent5"/>
            </w:tcBorders>
            <w:vAlign w:val="bottom"/>
          </w:tcPr>
          <w:p w14:paraId="44D61965" w14:textId="6245FE49" w:rsidR="00A26CC4" w:rsidRPr="007258B2" w:rsidRDefault="00A26CC4" w:rsidP="00A26CC4">
            <w:pPr>
              <w:spacing w:after="0" w:line="240" w:lineRule="auto"/>
              <w:jc w:val="center"/>
              <w:rPr>
                <w:rFonts w:asciiTheme="minorHAnsi" w:hAnsiTheme="minorHAnsi"/>
                <w:sz w:val="21"/>
                <w:szCs w:val="21"/>
              </w:rPr>
            </w:pPr>
            <w:r w:rsidRPr="007258B2">
              <w:rPr>
                <w:rFonts w:asciiTheme="minorHAnsi" w:hAnsiTheme="minorHAnsi" w:cs="Calibri"/>
              </w:rPr>
              <w:t>1,634</w:t>
            </w:r>
          </w:p>
        </w:tc>
        <w:tc>
          <w:tcPr>
            <w:tcW w:w="1170" w:type="dxa"/>
            <w:tcBorders>
              <w:left w:val="single" w:sz="4" w:space="0" w:color="A9A9A9" w:themeColor="accent5"/>
              <w:right w:val="single" w:sz="4" w:space="0" w:color="A9A9A9" w:themeColor="accent5"/>
            </w:tcBorders>
            <w:vAlign w:val="bottom"/>
          </w:tcPr>
          <w:p w14:paraId="6498FE7F" w14:textId="32392B42" w:rsidR="00A26CC4" w:rsidRPr="007258B2" w:rsidRDefault="00A26CC4" w:rsidP="00A26CC4">
            <w:pPr>
              <w:spacing w:after="0" w:line="240" w:lineRule="auto"/>
              <w:jc w:val="center"/>
              <w:rPr>
                <w:rFonts w:asciiTheme="minorHAnsi" w:hAnsiTheme="minorHAnsi"/>
                <w:sz w:val="21"/>
                <w:szCs w:val="21"/>
              </w:rPr>
            </w:pPr>
            <w:r w:rsidRPr="007258B2">
              <w:rPr>
                <w:rFonts w:asciiTheme="minorHAnsi" w:hAnsiTheme="minorHAnsi" w:cs="Calibri"/>
              </w:rPr>
              <w:t>7%</w:t>
            </w:r>
          </w:p>
        </w:tc>
        <w:tc>
          <w:tcPr>
            <w:tcW w:w="1530" w:type="dxa"/>
            <w:tcBorders>
              <w:left w:val="single" w:sz="4" w:space="0" w:color="A9A9A9" w:themeColor="accent5"/>
              <w:right w:val="single" w:sz="4" w:space="0" w:color="A9A9A9" w:themeColor="accent5"/>
            </w:tcBorders>
            <w:vAlign w:val="bottom"/>
          </w:tcPr>
          <w:p w14:paraId="5C6840ED" w14:textId="563D5CAA" w:rsidR="00A26CC4" w:rsidRPr="007258B2" w:rsidRDefault="00A26CC4" w:rsidP="00A26CC4">
            <w:pPr>
              <w:spacing w:after="0" w:line="240" w:lineRule="auto"/>
              <w:jc w:val="center"/>
              <w:rPr>
                <w:rFonts w:asciiTheme="minorHAnsi" w:hAnsiTheme="minorHAnsi"/>
                <w:sz w:val="21"/>
                <w:szCs w:val="21"/>
              </w:rPr>
            </w:pPr>
            <w:r w:rsidRPr="007258B2">
              <w:rPr>
                <w:rFonts w:asciiTheme="minorHAnsi" w:hAnsiTheme="minorHAnsi" w:cs="Calibri"/>
              </w:rPr>
              <w:t>1%</w:t>
            </w:r>
          </w:p>
        </w:tc>
      </w:tr>
      <w:tr w:rsidR="00A26CC4" w:rsidRPr="007258B2" w14:paraId="301972E8" w14:textId="77777777" w:rsidTr="00C5512B">
        <w:trPr>
          <w:trHeight w:val="202"/>
        </w:trPr>
        <w:tc>
          <w:tcPr>
            <w:tcW w:w="6210" w:type="dxa"/>
            <w:tcBorders>
              <w:right w:val="single" w:sz="4" w:space="0" w:color="A9A9A9" w:themeColor="accent5"/>
            </w:tcBorders>
            <w:shd w:val="clear" w:color="auto" w:fill="auto"/>
            <w:noWrap/>
            <w:vAlign w:val="center"/>
          </w:tcPr>
          <w:p w14:paraId="1E30771E" w14:textId="0B18CFDC" w:rsidR="00A26CC4" w:rsidRPr="007258B2" w:rsidRDefault="00A26CC4" w:rsidP="00A26CC4">
            <w:pPr>
              <w:spacing w:after="0" w:line="240" w:lineRule="auto"/>
              <w:rPr>
                <w:rFonts w:asciiTheme="minorHAnsi" w:hAnsiTheme="minorHAnsi"/>
                <w:sz w:val="21"/>
                <w:szCs w:val="21"/>
              </w:rPr>
            </w:pPr>
            <w:r w:rsidRPr="007258B2">
              <w:rPr>
                <w:rFonts w:asciiTheme="minorHAnsi" w:hAnsiTheme="minorHAnsi" w:cs="Calibri"/>
              </w:rPr>
              <w:t>Electronic Shopping and Mail-Order Houses (454110)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51EAE630" w:rsidR="00A26CC4" w:rsidRPr="007258B2" w:rsidRDefault="00A26CC4" w:rsidP="00A26CC4">
            <w:pPr>
              <w:spacing w:after="0" w:line="240" w:lineRule="auto"/>
              <w:jc w:val="center"/>
              <w:rPr>
                <w:rFonts w:asciiTheme="minorHAnsi" w:hAnsiTheme="minorHAnsi"/>
                <w:sz w:val="21"/>
                <w:szCs w:val="21"/>
              </w:rPr>
            </w:pPr>
            <w:r w:rsidRPr="007258B2">
              <w:rPr>
                <w:rFonts w:asciiTheme="minorHAnsi" w:hAnsiTheme="minorHAnsi" w:cs="Calibri"/>
              </w:rPr>
              <w:t>1,412</w:t>
            </w:r>
          </w:p>
        </w:tc>
        <w:tc>
          <w:tcPr>
            <w:tcW w:w="990" w:type="dxa"/>
            <w:tcBorders>
              <w:left w:val="single" w:sz="4" w:space="0" w:color="A9A9A9" w:themeColor="accent5"/>
              <w:right w:val="single" w:sz="4" w:space="0" w:color="A9A9A9" w:themeColor="accent5"/>
            </w:tcBorders>
            <w:vAlign w:val="bottom"/>
          </w:tcPr>
          <w:p w14:paraId="42868F5C" w14:textId="3B8DB347" w:rsidR="00A26CC4" w:rsidRPr="007258B2" w:rsidRDefault="00A26CC4" w:rsidP="00A26CC4">
            <w:pPr>
              <w:spacing w:after="0" w:line="240" w:lineRule="auto"/>
              <w:jc w:val="center"/>
              <w:rPr>
                <w:rFonts w:asciiTheme="minorHAnsi" w:hAnsiTheme="minorHAnsi"/>
                <w:sz w:val="21"/>
                <w:szCs w:val="21"/>
              </w:rPr>
            </w:pPr>
            <w:r w:rsidRPr="007258B2">
              <w:rPr>
                <w:rFonts w:asciiTheme="minorHAnsi" w:hAnsiTheme="minorHAnsi" w:cs="Calibri"/>
              </w:rPr>
              <w:t>1,821</w:t>
            </w:r>
          </w:p>
        </w:tc>
        <w:tc>
          <w:tcPr>
            <w:tcW w:w="1170" w:type="dxa"/>
            <w:tcBorders>
              <w:left w:val="single" w:sz="4" w:space="0" w:color="A9A9A9" w:themeColor="accent5"/>
              <w:right w:val="single" w:sz="4" w:space="0" w:color="A9A9A9" w:themeColor="accent5"/>
            </w:tcBorders>
            <w:vAlign w:val="bottom"/>
          </w:tcPr>
          <w:p w14:paraId="3F3682C8" w14:textId="46237D97" w:rsidR="00A26CC4" w:rsidRPr="007258B2" w:rsidRDefault="00A26CC4" w:rsidP="00A26CC4">
            <w:pPr>
              <w:spacing w:after="0" w:line="240" w:lineRule="auto"/>
              <w:jc w:val="center"/>
              <w:rPr>
                <w:rFonts w:asciiTheme="minorHAnsi" w:hAnsiTheme="minorHAnsi"/>
                <w:sz w:val="21"/>
                <w:szCs w:val="21"/>
              </w:rPr>
            </w:pPr>
            <w:r w:rsidRPr="007258B2">
              <w:rPr>
                <w:rFonts w:asciiTheme="minorHAnsi" w:hAnsiTheme="minorHAnsi" w:cs="Calibri"/>
              </w:rPr>
              <w:t>29%</w:t>
            </w:r>
          </w:p>
        </w:tc>
        <w:tc>
          <w:tcPr>
            <w:tcW w:w="1530" w:type="dxa"/>
            <w:tcBorders>
              <w:left w:val="single" w:sz="4" w:space="0" w:color="A9A9A9" w:themeColor="accent5"/>
              <w:right w:val="single" w:sz="4" w:space="0" w:color="A9A9A9" w:themeColor="accent5"/>
            </w:tcBorders>
            <w:vAlign w:val="bottom"/>
          </w:tcPr>
          <w:p w14:paraId="2943FBA3" w14:textId="5A95D8AE" w:rsidR="00A26CC4" w:rsidRPr="007258B2" w:rsidRDefault="00A26CC4" w:rsidP="00A26CC4">
            <w:pPr>
              <w:spacing w:after="0" w:line="240" w:lineRule="auto"/>
              <w:jc w:val="center"/>
              <w:rPr>
                <w:rFonts w:asciiTheme="minorHAnsi" w:hAnsiTheme="minorHAnsi"/>
                <w:sz w:val="21"/>
                <w:szCs w:val="21"/>
              </w:rPr>
            </w:pPr>
            <w:r w:rsidRPr="007258B2">
              <w:rPr>
                <w:rFonts w:asciiTheme="minorHAnsi" w:hAnsiTheme="minorHAnsi" w:cs="Calibri"/>
              </w:rPr>
              <w:t>1%</w:t>
            </w:r>
          </w:p>
        </w:tc>
      </w:tr>
      <w:tr w:rsidR="00A26CC4" w:rsidRPr="007258B2" w14:paraId="2171644D" w14:textId="77777777" w:rsidTr="00C5512B">
        <w:trPr>
          <w:trHeight w:val="202"/>
        </w:trPr>
        <w:tc>
          <w:tcPr>
            <w:tcW w:w="6210" w:type="dxa"/>
            <w:tcBorders>
              <w:right w:val="single" w:sz="4" w:space="0" w:color="A9A9A9" w:themeColor="accent5"/>
            </w:tcBorders>
            <w:shd w:val="clear" w:color="auto" w:fill="auto"/>
            <w:noWrap/>
            <w:vAlign w:val="center"/>
          </w:tcPr>
          <w:p w14:paraId="5A196920" w14:textId="41A66859" w:rsidR="00A26CC4" w:rsidRPr="007258B2" w:rsidRDefault="00A26CC4" w:rsidP="00A26CC4">
            <w:pPr>
              <w:spacing w:after="0" w:line="240" w:lineRule="auto"/>
              <w:rPr>
                <w:rFonts w:asciiTheme="minorHAnsi" w:hAnsiTheme="minorHAnsi"/>
                <w:sz w:val="21"/>
                <w:szCs w:val="21"/>
              </w:rPr>
            </w:pPr>
            <w:r w:rsidRPr="007258B2">
              <w:rPr>
                <w:rFonts w:asciiTheme="minorHAnsi" w:hAnsiTheme="minorHAnsi" w:cs="Calibri"/>
              </w:rPr>
              <w:t>Pharmaceutical Preparation Manufacturing (325412)</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27FDEFB5" w:rsidR="00A26CC4" w:rsidRPr="007258B2" w:rsidRDefault="00A26CC4" w:rsidP="00A26CC4">
            <w:pPr>
              <w:spacing w:after="0" w:line="240" w:lineRule="auto"/>
              <w:jc w:val="center"/>
              <w:rPr>
                <w:rFonts w:asciiTheme="minorHAnsi" w:hAnsiTheme="minorHAnsi"/>
                <w:sz w:val="21"/>
                <w:szCs w:val="21"/>
              </w:rPr>
            </w:pPr>
            <w:r w:rsidRPr="007258B2">
              <w:rPr>
                <w:rFonts w:asciiTheme="minorHAnsi" w:hAnsiTheme="minorHAnsi" w:cs="Calibri"/>
              </w:rPr>
              <w:t>1,374</w:t>
            </w:r>
          </w:p>
        </w:tc>
        <w:tc>
          <w:tcPr>
            <w:tcW w:w="990" w:type="dxa"/>
            <w:tcBorders>
              <w:left w:val="single" w:sz="4" w:space="0" w:color="A9A9A9" w:themeColor="accent5"/>
              <w:right w:val="single" w:sz="4" w:space="0" w:color="A9A9A9" w:themeColor="accent5"/>
            </w:tcBorders>
            <w:vAlign w:val="bottom"/>
          </w:tcPr>
          <w:p w14:paraId="674A36B9" w14:textId="53E1B045" w:rsidR="00A26CC4" w:rsidRPr="007258B2" w:rsidRDefault="00A26CC4" w:rsidP="00A26CC4">
            <w:pPr>
              <w:spacing w:after="0" w:line="240" w:lineRule="auto"/>
              <w:jc w:val="center"/>
              <w:rPr>
                <w:rFonts w:asciiTheme="minorHAnsi" w:hAnsiTheme="minorHAnsi"/>
                <w:sz w:val="21"/>
                <w:szCs w:val="21"/>
              </w:rPr>
            </w:pPr>
            <w:r w:rsidRPr="007258B2">
              <w:rPr>
                <w:rFonts w:asciiTheme="minorHAnsi" w:hAnsiTheme="minorHAnsi" w:cs="Calibri"/>
              </w:rPr>
              <w:t>1,274</w:t>
            </w:r>
          </w:p>
        </w:tc>
        <w:tc>
          <w:tcPr>
            <w:tcW w:w="1170" w:type="dxa"/>
            <w:tcBorders>
              <w:left w:val="single" w:sz="4" w:space="0" w:color="A9A9A9" w:themeColor="accent5"/>
              <w:right w:val="single" w:sz="4" w:space="0" w:color="A9A9A9" w:themeColor="accent5"/>
            </w:tcBorders>
            <w:vAlign w:val="bottom"/>
          </w:tcPr>
          <w:p w14:paraId="252235D8" w14:textId="143425C7" w:rsidR="00A26CC4" w:rsidRPr="007258B2" w:rsidRDefault="00A26CC4" w:rsidP="00A26CC4">
            <w:pPr>
              <w:spacing w:after="0" w:line="240" w:lineRule="auto"/>
              <w:jc w:val="center"/>
              <w:rPr>
                <w:rFonts w:asciiTheme="minorHAnsi" w:hAnsiTheme="minorHAnsi"/>
                <w:sz w:val="21"/>
                <w:szCs w:val="21"/>
              </w:rPr>
            </w:pPr>
            <w:r w:rsidRPr="007258B2">
              <w:rPr>
                <w:rFonts w:asciiTheme="minorHAnsi" w:hAnsiTheme="minorHAnsi" w:cs="Calibri"/>
              </w:rPr>
              <w:t>-7%</w:t>
            </w:r>
          </w:p>
        </w:tc>
        <w:tc>
          <w:tcPr>
            <w:tcW w:w="1530" w:type="dxa"/>
            <w:tcBorders>
              <w:left w:val="single" w:sz="4" w:space="0" w:color="A9A9A9" w:themeColor="accent5"/>
              <w:right w:val="single" w:sz="4" w:space="0" w:color="A9A9A9" w:themeColor="accent5"/>
            </w:tcBorders>
            <w:vAlign w:val="bottom"/>
          </w:tcPr>
          <w:p w14:paraId="2C7862C2" w14:textId="2F9A0D8C" w:rsidR="00A26CC4" w:rsidRPr="007258B2" w:rsidRDefault="00A26CC4" w:rsidP="00A26CC4">
            <w:pPr>
              <w:spacing w:after="0" w:line="240" w:lineRule="auto"/>
              <w:jc w:val="center"/>
              <w:rPr>
                <w:rFonts w:asciiTheme="minorHAnsi" w:hAnsiTheme="minorHAnsi"/>
                <w:sz w:val="21"/>
                <w:szCs w:val="21"/>
              </w:rPr>
            </w:pPr>
            <w:r w:rsidRPr="007258B2">
              <w:rPr>
                <w:rFonts w:asciiTheme="minorHAnsi" w:hAnsiTheme="minorHAnsi" w:cs="Calibri"/>
              </w:rPr>
              <w:t>1%</w:t>
            </w:r>
          </w:p>
        </w:tc>
      </w:tr>
      <w:tr w:rsidR="00A26CC4" w:rsidRPr="007258B2" w14:paraId="018B1A4A" w14:textId="77777777" w:rsidTr="00C5512B">
        <w:trPr>
          <w:trHeight w:val="202"/>
        </w:trPr>
        <w:tc>
          <w:tcPr>
            <w:tcW w:w="6210" w:type="dxa"/>
            <w:tcBorders>
              <w:right w:val="single" w:sz="4" w:space="0" w:color="A9A9A9" w:themeColor="accent5"/>
            </w:tcBorders>
            <w:shd w:val="clear" w:color="auto" w:fill="auto"/>
            <w:noWrap/>
            <w:vAlign w:val="center"/>
          </w:tcPr>
          <w:p w14:paraId="1A98FA8F" w14:textId="44068DEC" w:rsidR="00A26CC4" w:rsidRPr="007258B2" w:rsidRDefault="00A26CC4" w:rsidP="00A26CC4">
            <w:pPr>
              <w:spacing w:after="0" w:line="240" w:lineRule="auto"/>
              <w:rPr>
                <w:rFonts w:asciiTheme="minorHAnsi" w:hAnsiTheme="minorHAnsi"/>
                <w:sz w:val="21"/>
                <w:szCs w:val="21"/>
              </w:rPr>
            </w:pPr>
            <w:r w:rsidRPr="007258B2">
              <w:rPr>
                <w:rFonts w:asciiTheme="minorHAnsi" w:hAnsiTheme="minorHAnsi" w:cs="Calibri"/>
              </w:rPr>
              <w:t>Semiconductor and Related Device Manufacturing (334413)</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4A7F7D50" w:rsidR="00A26CC4" w:rsidRPr="007258B2" w:rsidRDefault="00A26CC4" w:rsidP="00A26CC4">
            <w:pPr>
              <w:spacing w:after="0" w:line="240" w:lineRule="auto"/>
              <w:jc w:val="center"/>
              <w:rPr>
                <w:rFonts w:asciiTheme="minorHAnsi" w:hAnsiTheme="minorHAnsi"/>
                <w:sz w:val="21"/>
                <w:szCs w:val="21"/>
              </w:rPr>
            </w:pPr>
            <w:r w:rsidRPr="007258B2">
              <w:rPr>
                <w:rFonts w:asciiTheme="minorHAnsi" w:hAnsiTheme="minorHAnsi" w:cs="Calibri"/>
              </w:rPr>
              <w:t>1,270</w:t>
            </w:r>
          </w:p>
        </w:tc>
        <w:tc>
          <w:tcPr>
            <w:tcW w:w="990" w:type="dxa"/>
            <w:tcBorders>
              <w:left w:val="single" w:sz="4" w:space="0" w:color="A9A9A9" w:themeColor="accent5"/>
              <w:right w:val="single" w:sz="4" w:space="0" w:color="A9A9A9" w:themeColor="accent5"/>
            </w:tcBorders>
            <w:vAlign w:val="bottom"/>
          </w:tcPr>
          <w:p w14:paraId="5F70B5C5" w14:textId="17F73317" w:rsidR="00A26CC4" w:rsidRPr="007258B2" w:rsidRDefault="00A26CC4" w:rsidP="00A26CC4">
            <w:pPr>
              <w:spacing w:after="0" w:line="240" w:lineRule="auto"/>
              <w:jc w:val="center"/>
              <w:rPr>
                <w:rFonts w:asciiTheme="minorHAnsi" w:hAnsiTheme="minorHAnsi"/>
                <w:sz w:val="21"/>
                <w:szCs w:val="21"/>
              </w:rPr>
            </w:pPr>
            <w:r w:rsidRPr="007258B2">
              <w:rPr>
                <w:rFonts w:asciiTheme="minorHAnsi" w:hAnsiTheme="minorHAnsi" w:cs="Calibri"/>
              </w:rPr>
              <w:t>1,123</w:t>
            </w:r>
          </w:p>
        </w:tc>
        <w:tc>
          <w:tcPr>
            <w:tcW w:w="1170" w:type="dxa"/>
            <w:tcBorders>
              <w:left w:val="single" w:sz="4" w:space="0" w:color="A9A9A9" w:themeColor="accent5"/>
              <w:right w:val="single" w:sz="4" w:space="0" w:color="A9A9A9" w:themeColor="accent5"/>
            </w:tcBorders>
            <w:vAlign w:val="bottom"/>
          </w:tcPr>
          <w:p w14:paraId="01FA28CD" w14:textId="016FC8B5" w:rsidR="00A26CC4" w:rsidRPr="007258B2" w:rsidRDefault="00A26CC4" w:rsidP="00A26CC4">
            <w:pPr>
              <w:spacing w:after="0" w:line="240" w:lineRule="auto"/>
              <w:jc w:val="center"/>
              <w:rPr>
                <w:rFonts w:asciiTheme="minorHAnsi" w:hAnsiTheme="minorHAnsi"/>
                <w:sz w:val="21"/>
                <w:szCs w:val="21"/>
              </w:rPr>
            </w:pPr>
            <w:r w:rsidRPr="007258B2">
              <w:rPr>
                <w:rFonts w:asciiTheme="minorHAnsi" w:hAnsiTheme="minorHAnsi" w:cs="Calibri"/>
              </w:rPr>
              <w:t>-12%</w:t>
            </w:r>
          </w:p>
        </w:tc>
        <w:tc>
          <w:tcPr>
            <w:tcW w:w="1530" w:type="dxa"/>
            <w:tcBorders>
              <w:left w:val="single" w:sz="4" w:space="0" w:color="A9A9A9" w:themeColor="accent5"/>
              <w:right w:val="single" w:sz="4" w:space="0" w:color="A9A9A9" w:themeColor="accent5"/>
            </w:tcBorders>
            <w:vAlign w:val="bottom"/>
          </w:tcPr>
          <w:p w14:paraId="74FBF8F7" w14:textId="387388F1" w:rsidR="00A26CC4" w:rsidRPr="007258B2" w:rsidRDefault="00A26CC4" w:rsidP="00A26CC4">
            <w:pPr>
              <w:spacing w:after="0" w:line="240" w:lineRule="auto"/>
              <w:jc w:val="center"/>
              <w:rPr>
                <w:rFonts w:asciiTheme="minorHAnsi" w:hAnsiTheme="minorHAnsi"/>
                <w:sz w:val="21"/>
                <w:szCs w:val="21"/>
              </w:rPr>
            </w:pPr>
            <w:r w:rsidRPr="007258B2">
              <w:rPr>
                <w:rFonts w:asciiTheme="minorHAnsi" w:hAnsiTheme="minorHAnsi" w:cs="Calibri"/>
              </w:rPr>
              <w:t>1%</w:t>
            </w:r>
          </w:p>
        </w:tc>
      </w:tr>
    </w:tbl>
    <w:p w14:paraId="325105F8" w14:textId="6F0D06C3" w:rsidR="00493C12" w:rsidRPr="007258B2" w:rsidRDefault="000230E6" w:rsidP="00E427E9">
      <w:pPr>
        <w:spacing w:after="120"/>
        <w:ind w:left="144"/>
        <w:rPr>
          <w:rFonts w:asciiTheme="minorHAnsi" w:hAnsiTheme="minorHAnsi"/>
          <w:i/>
          <w:sz w:val="20"/>
          <w:szCs w:val="20"/>
        </w:rPr>
      </w:pPr>
      <w:r w:rsidRPr="007258B2">
        <w:rPr>
          <w:rFonts w:asciiTheme="minorHAnsi" w:hAnsiTheme="minorHAnsi"/>
          <w:i/>
          <w:sz w:val="20"/>
          <w:szCs w:val="20"/>
        </w:rPr>
        <w:t>Source: EMSI 2020.3</w:t>
      </w:r>
    </w:p>
    <w:p w14:paraId="002D90EC" w14:textId="4A7B9C43" w:rsidR="00E93F10" w:rsidRPr="007258B2" w:rsidRDefault="000E5421" w:rsidP="000F4964">
      <w:pPr>
        <w:pStyle w:val="NoSpacing"/>
        <w:spacing w:before="240" w:after="80"/>
        <w:rPr>
          <w:rFonts w:asciiTheme="minorHAnsi" w:hAnsiTheme="minorHAnsi"/>
        </w:rPr>
      </w:pPr>
      <w:r w:rsidRPr="007258B2">
        <w:rPr>
          <w:rFonts w:asciiTheme="minorHAnsi" w:hAnsiTheme="minorHAnsi"/>
          <w:b/>
        </w:rPr>
        <w:t>Table 6</w:t>
      </w:r>
      <w:r w:rsidR="001342CC" w:rsidRPr="007258B2">
        <w:rPr>
          <w:rFonts w:asciiTheme="minorHAnsi" w:hAnsiTheme="minorHAnsi"/>
          <w:b/>
        </w:rPr>
        <w:t xml:space="preserve">. </w:t>
      </w:r>
      <w:r w:rsidR="001C1787" w:rsidRPr="007258B2">
        <w:rPr>
          <w:rFonts w:asciiTheme="minorHAnsi" w:hAnsiTheme="minorHAnsi"/>
          <w:b/>
        </w:rPr>
        <w:t xml:space="preserve">Top Employers </w:t>
      </w:r>
      <w:r w:rsidR="001667C2">
        <w:rPr>
          <w:rFonts w:asciiTheme="minorHAnsi" w:hAnsiTheme="minorHAnsi"/>
          <w:b/>
        </w:rPr>
        <w:t xml:space="preserve">Posting </w:t>
      </w:r>
      <w:r w:rsidR="006418CB" w:rsidRPr="007258B2">
        <w:rPr>
          <w:rFonts w:asciiTheme="minorHAnsi" w:hAnsiTheme="minorHAnsi"/>
          <w:b/>
        </w:rPr>
        <w:t>Sales and Marketing Management</w:t>
      </w:r>
      <w:r w:rsidR="0051093E" w:rsidRPr="007258B2">
        <w:rPr>
          <w:rFonts w:asciiTheme="minorHAnsi" w:hAnsiTheme="minorHAnsi"/>
          <w:b/>
        </w:rPr>
        <w:t xml:space="preserve"> </w:t>
      </w:r>
      <w:r w:rsidR="001C1787" w:rsidRPr="007258B2">
        <w:rPr>
          <w:rFonts w:asciiTheme="minorHAnsi" w:hAnsiTheme="minorHAnsi"/>
          <w:b/>
        </w:rPr>
        <w:t xml:space="preserve">Occupations in Bay </w:t>
      </w:r>
      <w:r w:rsidR="000F4964">
        <w:rPr>
          <w:rFonts w:asciiTheme="minorHAnsi" w:hAnsiTheme="minorHAnsi"/>
          <w:b/>
        </w:rPr>
        <w:t xml:space="preserve">Region </w:t>
      </w:r>
      <w:r w:rsidR="001C1787" w:rsidRPr="007258B2">
        <w:rPr>
          <w:rFonts w:asciiTheme="minorHAnsi" w:hAnsiTheme="minorHAnsi"/>
          <w:b/>
        </w:rPr>
        <w:t xml:space="preserve">and </w:t>
      </w:r>
      <w:r w:rsidR="006418CB" w:rsidRPr="007258B2">
        <w:rPr>
          <w:rFonts w:asciiTheme="minorHAnsi" w:hAnsiTheme="minorHAnsi"/>
          <w:b/>
        </w:rPr>
        <w:t>Mid-Peninsula</w:t>
      </w:r>
      <w:r w:rsidR="00074160" w:rsidRPr="007258B2">
        <w:rPr>
          <w:rFonts w:asciiTheme="minorHAnsi" w:hAnsiTheme="minorHAnsi"/>
          <w:b/>
        </w:rPr>
        <w:t xml:space="preserve"> </w:t>
      </w:r>
      <w:r w:rsidR="000612F1" w:rsidRPr="007258B2">
        <w:rPr>
          <w:rFonts w:asciiTheme="minorHAnsi" w:hAnsiTheme="minorHAnsi"/>
          <w:b/>
        </w:rPr>
        <w:t xml:space="preserve">Sub-Region </w:t>
      </w:r>
      <w:r w:rsidR="001C1787" w:rsidRPr="007258B2">
        <w:rPr>
          <w:rFonts w:asciiTheme="minorHAnsi" w:hAnsiTheme="minorHAnsi"/>
          <w:b/>
        </w:rPr>
        <w:t>(</w:t>
      </w:r>
      <w:r w:rsidR="00CA7C27" w:rsidRPr="007258B2">
        <w:rPr>
          <w:rFonts w:asciiTheme="minorHAnsi" w:hAnsiTheme="minorHAnsi"/>
          <w:b/>
        </w:rPr>
        <w:t>July 2019 - June 2020</w:t>
      </w:r>
      <w:r w:rsidR="001C1787" w:rsidRPr="007258B2">
        <w:rPr>
          <w:rFonts w:asciiTheme="minorHAnsi" w:hAnsiTheme="minorHAnsi"/>
          <w:b/>
          <w:sz w:val="18"/>
        </w:rPr>
        <w:t>)</w:t>
      </w:r>
    </w:p>
    <w:tbl>
      <w:tblPr>
        <w:tblW w:w="1044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700"/>
        <w:gridCol w:w="900"/>
        <w:gridCol w:w="2430"/>
        <w:gridCol w:w="630"/>
        <w:gridCol w:w="2610"/>
        <w:gridCol w:w="1170"/>
      </w:tblGrid>
      <w:tr w:rsidR="00E22B42" w:rsidRPr="007258B2" w14:paraId="23161B89" w14:textId="5D2D7D56" w:rsidTr="007258B2">
        <w:trPr>
          <w:trHeight w:val="278"/>
        </w:trPr>
        <w:tc>
          <w:tcPr>
            <w:tcW w:w="270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7258B2" w:rsidRDefault="00FB5153" w:rsidP="00FB5153">
            <w:pPr>
              <w:spacing w:after="0" w:line="240" w:lineRule="auto"/>
              <w:rPr>
                <w:rFonts w:asciiTheme="minorHAnsi" w:eastAsia="Times New Roman" w:hAnsiTheme="minorHAnsi"/>
                <w:sz w:val="21"/>
                <w:szCs w:val="21"/>
              </w:rPr>
            </w:pPr>
            <w:r w:rsidRPr="007258B2">
              <w:rPr>
                <w:rFonts w:asciiTheme="minorHAnsi" w:eastAsia="Times New Roman" w:hAnsiTheme="minorHAnsi"/>
                <w:sz w:val="21"/>
                <w:szCs w:val="21"/>
              </w:rPr>
              <w:t>Employer</w:t>
            </w:r>
          </w:p>
        </w:tc>
        <w:tc>
          <w:tcPr>
            <w:tcW w:w="90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7258B2" w:rsidRDefault="00FB5153" w:rsidP="00FB5153">
            <w:pPr>
              <w:spacing w:after="0" w:line="240" w:lineRule="auto"/>
              <w:jc w:val="center"/>
              <w:rPr>
                <w:rFonts w:asciiTheme="minorHAnsi" w:eastAsia="Times New Roman" w:hAnsiTheme="minorHAnsi"/>
                <w:sz w:val="21"/>
                <w:szCs w:val="21"/>
              </w:rPr>
            </w:pPr>
            <w:r w:rsidRPr="007258B2">
              <w:rPr>
                <w:rFonts w:asciiTheme="minorHAnsi" w:eastAsia="Times New Roman" w:hAnsiTheme="minorHAnsi"/>
                <w:sz w:val="21"/>
                <w:szCs w:val="21"/>
              </w:rPr>
              <w:t>Bay</w:t>
            </w:r>
          </w:p>
        </w:tc>
        <w:tc>
          <w:tcPr>
            <w:tcW w:w="243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7258B2" w:rsidRDefault="00FB5153" w:rsidP="00FB5153">
            <w:pPr>
              <w:spacing w:after="0" w:line="240" w:lineRule="auto"/>
              <w:rPr>
                <w:rFonts w:asciiTheme="minorHAnsi" w:eastAsia="Times New Roman" w:hAnsiTheme="minorHAnsi"/>
                <w:sz w:val="21"/>
                <w:szCs w:val="21"/>
              </w:rPr>
            </w:pPr>
            <w:r w:rsidRPr="007258B2">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7258B2" w:rsidRDefault="00FB5153" w:rsidP="00FB5153">
            <w:pPr>
              <w:spacing w:after="0" w:line="240" w:lineRule="auto"/>
              <w:jc w:val="center"/>
              <w:rPr>
                <w:rFonts w:asciiTheme="minorHAnsi" w:eastAsia="Times New Roman" w:hAnsiTheme="minorHAnsi"/>
                <w:sz w:val="21"/>
                <w:szCs w:val="21"/>
              </w:rPr>
            </w:pPr>
            <w:r w:rsidRPr="007258B2">
              <w:rPr>
                <w:rFonts w:asciiTheme="minorHAnsi" w:eastAsia="Times New Roman" w:hAnsiTheme="minorHAnsi"/>
                <w:sz w:val="21"/>
                <w:szCs w:val="21"/>
              </w:rPr>
              <w:t>Bay</w:t>
            </w:r>
          </w:p>
        </w:tc>
        <w:tc>
          <w:tcPr>
            <w:tcW w:w="261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7258B2" w:rsidRDefault="00FB5153" w:rsidP="00FB5153">
            <w:pPr>
              <w:spacing w:after="0" w:line="240" w:lineRule="auto"/>
              <w:rPr>
                <w:rFonts w:asciiTheme="minorHAnsi" w:eastAsia="Times New Roman" w:hAnsiTheme="minorHAnsi"/>
                <w:sz w:val="21"/>
                <w:szCs w:val="21"/>
              </w:rPr>
            </w:pPr>
            <w:r w:rsidRPr="007258B2">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2FEDC5CB" w:rsidR="00FB5153" w:rsidRPr="007258B2" w:rsidRDefault="006418CB" w:rsidP="00FB5153">
            <w:pPr>
              <w:spacing w:after="0" w:line="240" w:lineRule="auto"/>
              <w:jc w:val="center"/>
              <w:rPr>
                <w:rFonts w:asciiTheme="minorHAnsi" w:eastAsia="Times New Roman" w:hAnsiTheme="minorHAnsi"/>
                <w:sz w:val="21"/>
                <w:szCs w:val="21"/>
              </w:rPr>
            </w:pPr>
            <w:r w:rsidRPr="007258B2">
              <w:rPr>
                <w:rFonts w:asciiTheme="minorHAnsi" w:hAnsiTheme="minorHAnsi"/>
                <w:bCs/>
              </w:rPr>
              <w:t>Mid-Peninsula</w:t>
            </w:r>
          </w:p>
        </w:tc>
      </w:tr>
      <w:tr w:rsidR="00C5512B" w:rsidRPr="007258B2" w14:paraId="699A0A6B" w14:textId="77777777" w:rsidTr="007258B2">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042533A5"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Facebook</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223B0414"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1,165</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4D184383"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Genentech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36E2E709"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279</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39C61412"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Facebook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7EFCBB2B"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1,100</w:t>
            </w:r>
          </w:p>
        </w:tc>
      </w:tr>
      <w:tr w:rsidR="00C5512B" w:rsidRPr="007258B2" w14:paraId="0DB7341C" w14:textId="77777777" w:rsidTr="007258B2">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40A56F82"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Google Inc.</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25B3B70E"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1,005</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7A824BFB"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O'Reilly Automotive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73A9C95A"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272</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539E748F"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Salesforce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00EA7D53"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758</w:t>
            </w:r>
          </w:p>
        </w:tc>
      </w:tr>
      <w:tr w:rsidR="00C5512B" w:rsidRPr="007258B2" w14:paraId="10C8AB60" w14:textId="77777777" w:rsidTr="007258B2">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3ED697CB"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Salesforce</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498A1AE4"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778</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52368175"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Nvidia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10113D2C"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268</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00648865"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Amazon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2BD14224"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507</w:t>
            </w:r>
          </w:p>
        </w:tc>
      </w:tr>
      <w:tr w:rsidR="00C5512B" w:rsidRPr="007258B2" w14:paraId="64F1265D" w14:textId="77777777" w:rsidTr="007258B2">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15E32271"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Amazon</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45AD163A"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714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1C3A8C5C"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Linkedin Limited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0D275E5F"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266</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3A5C17C9"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Visa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7A09597A"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367</w:t>
            </w:r>
          </w:p>
        </w:tc>
      </w:tr>
      <w:tr w:rsidR="00C5512B" w:rsidRPr="007258B2" w14:paraId="672E5834" w14:textId="77777777" w:rsidTr="007258B2">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53BA86E5"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Apple Inc.</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35D5D67C"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620</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67921DF9"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Anthem Blue Cross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6B94CBDF"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250</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465E11DD"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Google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21E01BD6"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362</w:t>
            </w:r>
          </w:p>
        </w:tc>
      </w:tr>
      <w:tr w:rsidR="00C5512B" w:rsidRPr="007258B2" w14:paraId="5F1B013F" w14:textId="77777777" w:rsidTr="007258B2">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2D989E56"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Vmware Incorporated</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52FF088E"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551</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1CF81C16"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755A2C10"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246</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1F596B3C"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Thermo Fisher Scientific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4473955E"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271</w:t>
            </w:r>
          </w:p>
        </w:tc>
      </w:tr>
      <w:tr w:rsidR="00C5512B" w:rsidRPr="007258B2" w14:paraId="578343CB" w14:textId="77777777" w:rsidTr="007258B2">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2136164F"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Intuit</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3302A267"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537</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071D0AC2"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Bayer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003276F1"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233</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2B09B373"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Deloitte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2E360996"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233</w:t>
            </w:r>
          </w:p>
        </w:tc>
      </w:tr>
      <w:tr w:rsidR="00C5512B" w:rsidRPr="007258B2" w14:paraId="3D334FEF" w14:textId="77777777" w:rsidTr="007258B2">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6A1A9A4E"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Cisco Systems Incorporated</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199E81DF"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503</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70E91230"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Oracle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386BB4E6"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227</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17079FF8"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Wells Fargo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1A909A5A"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229</w:t>
            </w:r>
          </w:p>
        </w:tc>
      </w:tr>
      <w:tr w:rsidR="00C5512B" w:rsidRPr="007258B2" w14:paraId="1706C365" w14:textId="77777777" w:rsidTr="007258B2">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387E3D72"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Thermo Fisher Scientific Inc</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5E081495"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457</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770A6D9E"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Adobe Systems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661C5044"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227</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674022EF"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Genentech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228909B0"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225</w:t>
            </w:r>
          </w:p>
        </w:tc>
      </w:tr>
      <w:tr w:rsidR="00C5512B" w:rsidRPr="007258B2" w14:paraId="20647E51" w14:textId="77777777" w:rsidTr="007258B2">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7E4556C3"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Visa</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451E6F06"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389</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3B962082"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eBay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0969E137"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226</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3DF1A11F"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Ringcentral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79BEE731"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199</w:t>
            </w:r>
          </w:p>
        </w:tc>
      </w:tr>
      <w:tr w:rsidR="00C5512B" w:rsidRPr="007258B2" w14:paraId="7465E26F" w14:textId="77777777" w:rsidTr="007258B2">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2BB84733"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Paypal</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579047DE"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367</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5521EF68"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U.S. Bancorp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11EA47DE"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218</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63D3D661"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Oracle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50D4330F"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193</w:t>
            </w:r>
          </w:p>
        </w:tc>
      </w:tr>
      <w:tr w:rsidR="00C5512B" w:rsidRPr="007258B2" w14:paraId="387E47EB" w14:textId="77777777" w:rsidTr="007258B2">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77B7AEE5"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Wells Fargo</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5CBD8F56"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366</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6F30B1BA"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Dell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3A1F2475"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214</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57C667F5"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Dropbox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718EF878"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193</w:t>
            </w:r>
          </w:p>
        </w:tc>
      </w:tr>
      <w:tr w:rsidR="00C5512B" w:rsidRPr="007258B2" w14:paraId="3866B72B" w14:textId="77777777" w:rsidTr="007258B2">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14DF04F7"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Splunk</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4ACE2476"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344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6159AD90"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Workday,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48646054"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211</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4DD04963"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Splunk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4A9C30C2"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191</w:t>
            </w:r>
          </w:p>
        </w:tc>
      </w:tr>
      <w:tr w:rsidR="00C5512B" w:rsidRPr="007258B2" w14:paraId="11116189" w14:textId="77777777" w:rsidTr="007258B2">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65075B7D"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Microsoft Corporation</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664DC285"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344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502C48AC"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Ringcentral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4DECDEF4"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204</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133202C5"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Gap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00A10807"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191</w:t>
            </w:r>
          </w:p>
        </w:tc>
      </w:tr>
      <w:tr w:rsidR="00C5512B" w:rsidRPr="007258B2" w14:paraId="302A4A0F" w14:textId="77777777" w:rsidTr="007258B2">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3CBD9A75"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Deloitte</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50DB50E6"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324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08BB570F"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Macy's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16078337"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201</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39418144"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Linkedin Limited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2108CE98"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184</w:t>
            </w:r>
          </w:p>
        </w:tc>
      </w:tr>
      <w:tr w:rsidR="00C5512B" w:rsidRPr="007258B2" w14:paraId="28540F54" w14:textId="77777777" w:rsidTr="007258B2">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69EA5C3B"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Allied Universal</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5EE13A6B"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300</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018B05CC"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Office Depot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4D6A1E4D"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196</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7B195CD7"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DocuSign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170BACDA"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183</w:t>
            </w:r>
          </w:p>
        </w:tc>
      </w:tr>
      <w:tr w:rsidR="00C5512B" w:rsidRPr="007258B2" w14:paraId="279FEF96" w14:textId="77777777" w:rsidTr="007258B2">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35F2EDB4"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Walmart / Sam's</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4395E94F"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284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048A8F5A"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Mar</w:t>
            </w:r>
            <w:r w:rsidR="007258B2">
              <w:rPr>
                <w:rFonts w:asciiTheme="minorHAnsi" w:hAnsiTheme="minorHAnsi" w:cs="Calibri"/>
              </w:rPr>
              <w:t>riott International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303D7477"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196</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40A9B8D8" w:rsidR="00C5512B" w:rsidRPr="007258B2" w:rsidRDefault="00C5512B" w:rsidP="00C5512B">
            <w:pPr>
              <w:spacing w:after="0" w:line="240" w:lineRule="auto"/>
              <w:rPr>
                <w:rFonts w:asciiTheme="minorHAnsi" w:hAnsiTheme="minorHAnsi"/>
                <w:sz w:val="21"/>
                <w:szCs w:val="21"/>
              </w:rPr>
            </w:pPr>
            <w:r w:rsidRPr="007258B2">
              <w:rPr>
                <w:rFonts w:asciiTheme="minorHAnsi" w:hAnsiTheme="minorHAnsi" w:cs="Calibri"/>
              </w:rPr>
              <w:t>Cisco Systems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4A25187A" w:rsidR="00C5512B" w:rsidRPr="007258B2" w:rsidRDefault="00C5512B" w:rsidP="00C5512B">
            <w:pPr>
              <w:spacing w:after="0" w:line="240" w:lineRule="auto"/>
              <w:jc w:val="center"/>
              <w:rPr>
                <w:rFonts w:asciiTheme="minorHAnsi" w:hAnsiTheme="minorHAnsi"/>
                <w:sz w:val="21"/>
                <w:szCs w:val="21"/>
              </w:rPr>
            </w:pPr>
            <w:r w:rsidRPr="007258B2">
              <w:rPr>
                <w:rFonts w:asciiTheme="minorHAnsi" w:hAnsiTheme="minorHAnsi" w:cs="Calibri"/>
              </w:rPr>
              <w:t>176</w:t>
            </w:r>
          </w:p>
        </w:tc>
      </w:tr>
    </w:tbl>
    <w:p w14:paraId="3EEB3C1E" w14:textId="4D7330D9" w:rsidR="00995018" w:rsidRPr="007258B2" w:rsidRDefault="006E3877" w:rsidP="00823772">
      <w:pPr>
        <w:pStyle w:val="NoSpacing"/>
        <w:spacing w:after="120"/>
        <w:ind w:left="144"/>
        <w:rPr>
          <w:rFonts w:asciiTheme="minorHAnsi" w:hAnsiTheme="minorHAnsi"/>
          <w:i/>
          <w:sz w:val="20"/>
          <w:szCs w:val="20"/>
        </w:rPr>
      </w:pPr>
      <w:r w:rsidRPr="007258B2">
        <w:rPr>
          <w:rFonts w:asciiTheme="minorHAnsi" w:hAnsiTheme="minorHAnsi"/>
          <w:i/>
          <w:sz w:val="20"/>
          <w:szCs w:val="20"/>
        </w:rPr>
        <w:t>Source: Burning Glass</w:t>
      </w:r>
    </w:p>
    <w:p w14:paraId="16F635D0" w14:textId="2F621704" w:rsidR="00B53E4A" w:rsidRPr="007258B2" w:rsidRDefault="00B53E4A" w:rsidP="000909D2">
      <w:pPr>
        <w:pStyle w:val="Heading1"/>
        <w:spacing w:before="120"/>
        <w:rPr>
          <w:rFonts w:asciiTheme="minorHAnsi" w:hAnsiTheme="minorHAnsi"/>
        </w:rPr>
      </w:pPr>
      <w:r w:rsidRPr="007258B2">
        <w:rPr>
          <w:rFonts w:asciiTheme="minorHAnsi" w:hAnsiTheme="minorHAnsi"/>
        </w:rPr>
        <w:lastRenderedPageBreak/>
        <w:t>Educational Supply</w:t>
      </w:r>
    </w:p>
    <w:p w14:paraId="5C285A7C" w14:textId="37EDD441" w:rsidR="001C1787" w:rsidRPr="007258B2" w:rsidRDefault="005D3BE9" w:rsidP="006A3B6E">
      <w:pPr>
        <w:spacing w:after="120" w:line="240" w:lineRule="auto"/>
        <w:rPr>
          <w:rFonts w:asciiTheme="minorHAnsi" w:hAnsiTheme="minorHAnsi"/>
        </w:rPr>
      </w:pPr>
      <w:r w:rsidRPr="004059CB">
        <w:rPr>
          <w:rFonts w:asciiTheme="minorHAnsi" w:hAnsiTheme="minorHAnsi"/>
        </w:rPr>
        <w:t xml:space="preserve">There are </w:t>
      </w:r>
      <w:r w:rsidR="007258B2" w:rsidRPr="004059CB">
        <w:rPr>
          <w:rFonts w:asciiTheme="minorHAnsi" w:hAnsiTheme="minorHAnsi"/>
        </w:rPr>
        <w:t>nine (9</w:t>
      </w:r>
      <w:r w:rsidR="00417460" w:rsidRPr="004059CB">
        <w:rPr>
          <w:rFonts w:asciiTheme="minorHAnsi" w:hAnsiTheme="minorHAnsi"/>
        </w:rPr>
        <w:t>)</w:t>
      </w:r>
      <w:r w:rsidRPr="004059CB">
        <w:rPr>
          <w:rFonts w:asciiTheme="minorHAnsi" w:hAnsiTheme="minorHAnsi"/>
        </w:rPr>
        <w:t xml:space="preserve"> </w:t>
      </w:r>
      <w:r w:rsidR="001667C2">
        <w:rPr>
          <w:rFonts w:asciiTheme="minorHAnsi" w:hAnsiTheme="minorHAnsi"/>
        </w:rPr>
        <w:t>c</w:t>
      </w:r>
      <w:r w:rsidR="00417460" w:rsidRPr="004059CB">
        <w:rPr>
          <w:rFonts w:asciiTheme="minorHAnsi" w:hAnsiTheme="minorHAnsi"/>
        </w:rPr>
        <w:t xml:space="preserve">ommunity </w:t>
      </w:r>
      <w:r w:rsidR="001C1787" w:rsidRPr="004059CB">
        <w:rPr>
          <w:rFonts w:asciiTheme="minorHAnsi" w:hAnsiTheme="minorHAnsi"/>
        </w:rPr>
        <w:t>colleg</w:t>
      </w:r>
      <w:r w:rsidR="007258B2" w:rsidRPr="004059CB">
        <w:rPr>
          <w:rFonts w:asciiTheme="minorHAnsi" w:hAnsiTheme="minorHAnsi"/>
        </w:rPr>
        <w:t>es in the Bay Region issuing 67</w:t>
      </w:r>
      <w:r w:rsidR="001C1787" w:rsidRPr="004059CB">
        <w:rPr>
          <w:rFonts w:asciiTheme="minorHAnsi" w:hAnsiTheme="minorHAnsi"/>
        </w:rPr>
        <w:t xml:space="preserve"> awards </w:t>
      </w:r>
      <w:r w:rsidR="00824C83" w:rsidRPr="004059CB">
        <w:rPr>
          <w:rFonts w:asciiTheme="minorHAnsi" w:hAnsiTheme="minorHAnsi"/>
        </w:rPr>
        <w:t xml:space="preserve">on average </w:t>
      </w:r>
      <w:r w:rsidR="001C1787" w:rsidRPr="004059CB">
        <w:rPr>
          <w:rFonts w:asciiTheme="minorHAnsi" w:hAnsiTheme="minorHAnsi"/>
        </w:rPr>
        <w:t>annually</w:t>
      </w:r>
      <w:r w:rsidR="00A17D5F" w:rsidRPr="004059CB">
        <w:rPr>
          <w:rFonts w:asciiTheme="minorHAnsi" w:hAnsiTheme="minorHAnsi"/>
        </w:rPr>
        <w:t xml:space="preserve"> (last 3 years</w:t>
      </w:r>
      <w:r w:rsidR="00717698" w:rsidRPr="004059CB">
        <w:rPr>
          <w:rFonts w:asciiTheme="minorHAnsi" w:hAnsiTheme="minorHAnsi"/>
        </w:rPr>
        <w:t xml:space="preserve"> ending 2018-19</w:t>
      </w:r>
      <w:r w:rsidR="00A17D5F" w:rsidRPr="004059CB">
        <w:rPr>
          <w:rFonts w:asciiTheme="minorHAnsi" w:hAnsiTheme="minorHAnsi"/>
        </w:rPr>
        <w:t>)</w:t>
      </w:r>
      <w:r w:rsidR="001C1787" w:rsidRPr="004059CB">
        <w:rPr>
          <w:rFonts w:asciiTheme="minorHAnsi" w:hAnsiTheme="minorHAnsi"/>
        </w:rPr>
        <w:t xml:space="preserve"> on </w:t>
      </w:r>
      <w:r w:rsidR="001667C2">
        <w:rPr>
          <w:rFonts w:asciiTheme="minorHAnsi" w:hAnsiTheme="minorHAnsi"/>
        </w:rPr>
        <w:t xml:space="preserve">TOP </w:t>
      </w:r>
      <w:r w:rsidR="006418CB" w:rsidRPr="004059CB">
        <w:rPr>
          <w:rFonts w:asciiTheme="minorHAnsi" w:hAnsiTheme="minorHAnsi"/>
          <w:bCs/>
        </w:rPr>
        <w:t>0509.00-Marketing and</w:t>
      </w:r>
      <w:r w:rsidR="006418CB" w:rsidRPr="004059CB">
        <w:rPr>
          <w:rFonts w:asciiTheme="minorHAnsi" w:hAnsiTheme="minorHAnsi"/>
        </w:rPr>
        <w:t xml:space="preserve"> Distribution</w:t>
      </w:r>
      <w:r w:rsidR="001667C2">
        <w:rPr>
          <w:rFonts w:asciiTheme="minorHAnsi" w:hAnsiTheme="minorHAnsi"/>
        </w:rPr>
        <w:t>.</w:t>
      </w:r>
      <w:r w:rsidR="0093245E" w:rsidRPr="004059CB">
        <w:rPr>
          <w:rFonts w:asciiTheme="minorHAnsi" w:hAnsiTheme="minorHAnsi"/>
        </w:rPr>
        <w:t xml:space="preserve"> </w:t>
      </w:r>
      <w:r w:rsidR="001667C2">
        <w:rPr>
          <w:rFonts w:asciiTheme="minorHAnsi" w:hAnsiTheme="minorHAnsi"/>
        </w:rPr>
        <w:t xml:space="preserve">There are two (2) colleges </w:t>
      </w:r>
      <w:r w:rsidR="00246AC5" w:rsidRPr="004059CB">
        <w:rPr>
          <w:rFonts w:asciiTheme="minorHAnsi" w:hAnsiTheme="minorHAnsi"/>
        </w:rPr>
        <w:t xml:space="preserve">in the </w:t>
      </w:r>
      <w:r w:rsidR="006418CB" w:rsidRPr="004059CB">
        <w:rPr>
          <w:rFonts w:asciiTheme="minorHAnsi" w:hAnsiTheme="minorHAnsi"/>
          <w:bCs/>
        </w:rPr>
        <w:t>Mid-Peninsula</w:t>
      </w:r>
      <w:r w:rsidR="00074160" w:rsidRPr="004059CB">
        <w:rPr>
          <w:rFonts w:asciiTheme="minorHAnsi" w:hAnsiTheme="minorHAnsi"/>
        </w:rPr>
        <w:t xml:space="preserve"> </w:t>
      </w:r>
      <w:r w:rsidR="004833E8" w:rsidRPr="004059CB">
        <w:rPr>
          <w:rFonts w:asciiTheme="minorHAnsi" w:hAnsiTheme="minorHAnsi"/>
        </w:rPr>
        <w:t>Sub-Region</w:t>
      </w:r>
      <w:r w:rsidR="001667C2">
        <w:rPr>
          <w:rFonts w:asciiTheme="minorHAnsi" w:hAnsiTheme="minorHAnsi"/>
        </w:rPr>
        <w:t xml:space="preserve"> issuing</w:t>
      </w:r>
      <w:r w:rsidR="00A246F3">
        <w:rPr>
          <w:rFonts w:asciiTheme="minorHAnsi" w:hAnsiTheme="minorHAnsi"/>
        </w:rPr>
        <w:t xml:space="preserve"> 24</w:t>
      </w:r>
      <w:r w:rsidR="00A246F3" w:rsidRPr="004059CB">
        <w:rPr>
          <w:rFonts w:asciiTheme="minorHAnsi" w:hAnsiTheme="minorHAnsi"/>
        </w:rPr>
        <w:t xml:space="preserve"> awards on average annually (last 3 years) </w:t>
      </w:r>
      <w:r w:rsidR="00A246F3">
        <w:rPr>
          <w:rFonts w:asciiTheme="minorHAnsi" w:hAnsiTheme="minorHAnsi"/>
        </w:rPr>
        <w:t>on this TOP code.</w:t>
      </w:r>
      <w:r w:rsidR="001667C2">
        <w:rPr>
          <w:rFonts w:asciiTheme="minorHAnsi" w:hAnsiTheme="minorHAnsi"/>
        </w:rPr>
        <w:t xml:space="preserve"> </w:t>
      </w:r>
    </w:p>
    <w:p w14:paraId="1664E517" w14:textId="350CC725" w:rsidR="00A246F3" w:rsidRDefault="008E34EE" w:rsidP="006A3B6E">
      <w:pPr>
        <w:spacing w:after="120" w:line="240" w:lineRule="auto"/>
        <w:rPr>
          <w:rFonts w:asciiTheme="minorHAnsi" w:hAnsiTheme="minorHAnsi"/>
        </w:rPr>
      </w:pPr>
      <w:r w:rsidRPr="008E34EE">
        <w:rPr>
          <w:rFonts w:asciiTheme="minorHAnsi" w:hAnsiTheme="minorHAnsi"/>
        </w:rPr>
        <w:t>There are three (3)</w:t>
      </w:r>
      <w:r w:rsidR="00A246F3">
        <w:rPr>
          <w:rFonts w:asciiTheme="minorHAnsi" w:hAnsiTheme="minorHAnsi"/>
        </w:rPr>
        <w:t xml:space="preserve"> Other </w:t>
      </w:r>
      <w:r w:rsidR="0025534B" w:rsidRPr="008E34EE">
        <w:rPr>
          <w:rFonts w:asciiTheme="minorHAnsi" w:hAnsiTheme="minorHAnsi"/>
        </w:rPr>
        <w:t>Educational Institutions</w:t>
      </w:r>
      <w:r w:rsidRPr="008E34EE">
        <w:rPr>
          <w:rFonts w:asciiTheme="minorHAnsi" w:hAnsiTheme="minorHAnsi"/>
        </w:rPr>
        <w:t xml:space="preserve"> in the Bay Region</w:t>
      </w:r>
      <w:r w:rsidR="00A246F3">
        <w:rPr>
          <w:rFonts w:asciiTheme="minorHAnsi" w:hAnsiTheme="minorHAnsi"/>
        </w:rPr>
        <w:t xml:space="preserve">, located in the </w:t>
      </w:r>
      <w:r w:rsidR="00A246F3" w:rsidRPr="008E34EE">
        <w:rPr>
          <w:rFonts w:asciiTheme="minorHAnsi" w:hAnsiTheme="minorHAnsi"/>
          <w:bCs/>
        </w:rPr>
        <w:t>Mid-Peninsula</w:t>
      </w:r>
      <w:r w:rsidR="00A246F3" w:rsidRPr="008E34EE">
        <w:rPr>
          <w:rFonts w:asciiTheme="minorHAnsi" w:hAnsiTheme="minorHAnsi"/>
        </w:rPr>
        <w:t xml:space="preserve"> </w:t>
      </w:r>
      <w:r w:rsidR="00A246F3">
        <w:rPr>
          <w:rFonts w:asciiTheme="minorHAnsi" w:hAnsiTheme="minorHAnsi"/>
        </w:rPr>
        <w:t xml:space="preserve">Sub-Region, </w:t>
      </w:r>
      <w:r w:rsidRPr="008E34EE">
        <w:rPr>
          <w:rFonts w:asciiTheme="minorHAnsi" w:hAnsiTheme="minorHAnsi"/>
        </w:rPr>
        <w:t>issuing 47</w:t>
      </w:r>
      <w:r w:rsidR="0025534B" w:rsidRPr="008E34EE">
        <w:rPr>
          <w:rFonts w:asciiTheme="minorHAnsi" w:hAnsiTheme="minorHAnsi"/>
        </w:rPr>
        <w:t xml:space="preserve"> awards on average annually (last 3 years</w:t>
      </w:r>
      <w:r w:rsidR="00F44090" w:rsidRPr="008E34EE">
        <w:rPr>
          <w:rFonts w:asciiTheme="minorHAnsi" w:hAnsiTheme="minorHAnsi"/>
        </w:rPr>
        <w:t xml:space="preserve"> ending 2016-17</w:t>
      </w:r>
      <w:r w:rsidR="00651E1B" w:rsidRPr="008E34EE">
        <w:rPr>
          <w:rFonts w:asciiTheme="minorHAnsi" w:hAnsiTheme="minorHAnsi"/>
        </w:rPr>
        <w:t xml:space="preserve">) on </w:t>
      </w:r>
      <w:r w:rsidR="00A246F3">
        <w:rPr>
          <w:rFonts w:asciiTheme="minorHAnsi" w:hAnsiTheme="minorHAnsi"/>
        </w:rPr>
        <w:t xml:space="preserve">TOP </w:t>
      </w:r>
      <w:r w:rsidR="006418CB" w:rsidRPr="008E34EE">
        <w:rPr>
          <w:rFonts w:asciiTheme="minorHAnsi" w:hAnsiTheme="minorHAnsi"/>
          <w:bCs/>
        </w:rPr>
        <w:t>0509.00-Marketing and</w:t>
      </w:r>
      <w:r w:rsidR="006418CB" w:rsidRPr="008E34EE">
        <w:rPr>
          <w:rFonts w:asciiTheme="minorHAnsi" w:hAnsiTheme="minorHAnsi"/>
        </w:rPr>
        <w:t xml:space="preserve"> Distribution</w:t>
      </w:r>
      <w:r w:rsidR="00A246F3">
        <w:rPr>
          <w:rFonts w:asciiTheme="minorHAnsi" w:hAnsiTheme="minorHAnsi"/>
        </w:rPr>
        <w:t>.</w:t>
      </w:r>
      <w:r w:rsidR="0093245E" w:rsidRPr="008E34EE">
        <w:rPr>
          <w:rFonts w:asciiTheme="minorHAnsi" w:hAnsiTheme="minorHAnsi"/>
        </w:rPr>
        <w:t xml:space="preserve"> </w:t>
      </w:r>
    </w:p>
    <w:p w14:paraId="39C6BB9B" w14:textId="17E6E955" w:rsidR="00F672C2" w:rsidRPr="007258B2" w:rsidRDefault="008E34EE" w:rsidP="006A3B6E">
      <w:pPr>
        <w:spacing w:after="120" w:line="240" w:lineRule="auto"/>
        <w:rPr>
          <w:rFonts w:asciiTheme="minorHAnsi" w:hAnsiTheme="minorHAnsi"/>
        </w:rPr>
      </w:pPr>
      <w:r w:rsidRPr="008E34EE">
        <w:rPr>
          <w:rFonts w:asciiTheme="minorHAnsi" w:hAnsiTheme="minorHAnsi"/>
        </w:rPr>
        <w:t>There are seven (7</w:t>
      </w:r>
      <w:r w:rsidR="00A246F3">
        <w:rPr>
          <w:rFonts w:asciiTheme="minorHAnsi" w:hAnsiTheme="minorHAnsi"/>
        </w:rPr>
        <w:t xml:space="preserve">) Other </w:t>
      </w:r>
      <w:r w:rsidR="00A246F3" w:rsidRPr="008E34EE">
        <w:rPr>
          <w:rFonts w:asciiTheme="minorHAnsi" w:hAnsiTheme="minorHAnsi"/>
        </w:rPr>
        <w:t>Educational Institutions</w:t>
      </w:r>
      <w:r w:rsidRPr="008E34EE">
        <w:rPr>
          <w:rFonts w:asciiTheme="minorHAnsi" w:hAnsiTheme="minorHAnsi"/>
        </w:rPr>
        <w:t xml:space="preserve"> in the Bay Region issuing 367 Bachelor’s Degrees</w:t>
      </w:r>
      <w:r w:rsidR="00A246F3">
        <w:rPr>
          <w:rFonts w:asciiTheme="minorHAnsi" w:hAnsiTheme="minorHAnsi"/>
        </w:rPr>
        <w:t xml:space="preserve"> </w:t>
      </w:r>
      <w:r w:rsidR="00A246F3" w:rsidRPr="008E34EE">
        <w:rPr>
          <w:rFonts w:asciiTheme="minorHAnsi" w:hAnsiTheme="minorHAnsi"/>
        </w:rPr>
        <w:t xml:space="preserve">on </w:t>
      </w:r>
      <w:r w:rsidR="00A246F3">
        <w:rPr>
          <w:rFonts w:asciiTheme="minorHAnsi" w:hAnsiTheme="minorHAnsi"/>
        </w:rPr>
        <w:t xml:space="preserve">TOP </w:t>
      </w:r>
      <w:r w:rsidR="00A246F3" w:rsidRPr="008E34EE">
        <w:rPr>
          <w:rFonts w:asciiTheme="minorHAnsi" w:hAnsiTheme="minorHAnsi"/>
          <w:bCs/>
        </w:rPr>
        <w:t>0509.00-Marketing and</w:t>
      </w:r>
      <w:r w:rsidR="00A246F3" w:rsidRPr="008E34EE">
        <w:rPr>
          <w:rFonts w:asciiTheme="minorHAnsi" w:hAnsiTheme="minorHAnsi"/>
        </w:rPr>
        <w:t xml:space="preserve"> Distribution</w:t>
      </w:r>
      <w:r w:rsidR="00A246F3">
        <w:rPr>
          <w:rFonts w:asciiTheme="minorHAnsi" w:hAnsiTheme="minorHAnsi"/>
        </w:rPr>
        <w:t>.</w:t>
      </w:r>
      <w:r w:rsidR="00A246F3" w:rsidRPr="008E34EE">
        <w:rPr>
          <w:rFonts w:asciiTheme="minorHAnsi" w:hAnsiTheme="minorHAnsi"/>
        </w:rPr>
        <w:t xml:space="preserve"> </w:t>
      </w:r>
      <w:r w:rsidR="00A246F3">
        <w:rPr>
          <w:rFonts w:asciiTheme="minorHAnsi" w:hAnsiTheme="minorHAnsi"/>
        </w:rPr>
        <w:t xml:space="preserve">There are three (3) Other </w:t>
      </w:r>
      <w:r w:rsidR="00A246F3" w:rsidRPr="008E34EE">
        <w:rPr>
          <w:rFonts w:asciiTheme="minorHAnsi" w:hAnsiTheme="minorHAnsi"/>
        </w:rPr>
        <w:t xml:space="preserve">Educational Institutions </w:t>
      </w:r>
      <w:r w:rsidR="00F672C2" w:rsidRPr="008E34EE">
        <w:rPr>
          <w:rFonts w:asciiTheme="minorHAnsi" w:hAnsiTheme="minorHAnsi"/>
        </w:rPr>
        <w:t xml:space="preserve">in the </w:t>
      </w:r>
      <w:r w:rsidR="006418CB" w:rsidRPr="008E34EE">
        <w:rPr>
          <w:rFonts w:asciiTheme="minorHAnsi" w:hAnsiTheme="minorHAnsi"/>
          <w:bCs/>
        </w:rPr>
        <w:t>Mid-Peninsula</w:t>
      </w:r>
      <w:r w:rsidR="00074160" w:rsidRPr="008E34EE">
        <w:rPr>
          <w:rFonts w:asciiTheme="minorHAnsi" w:hAnsiTheme="minorHAnsi"/>
        </w:rPr>
        <w:t xml:space="preserve"> </w:t>
      </w:r>
      <w:r w:rsidR="00F672C2" w:rsidRPr="008E34EE">
        <w:rPr>
          <w:rFonts w:asciiTheme="minorHAnsi" w:hAnsiTheme="minorHAnsi"/>
        </w:rPr>
        <w:t>Sub-Region</w:t>
      </w:r>
      <w:r w:rsidR="00A246F3">
        <w:rPr>
          <w:rFonts w:asciiTheme="minorHAnsi" w:hAnsiTheme="minorHAnsi"/>
        </w:rPr>
        <w:t xml:space="preserve"> issuing 220 </w:t>
      </w:r>
      <w:r w:rsidR="00A246F3" w:rsidRPr="008E34EE">
        <w:rPr>
          <w:rFonts w:asciiTheme="minorHAnsi" w:hAnsiTheme="minorHAnsi"/>
        </w:rPr>
        <w:t>Bachelor’s Degrees</w:t>
      </w:r>
      <w:r w:rsidR="00A246F3">
        <w:rPr>
          <w:rFonts w:asciiTheme="minorHAnsi" w:hAnsiTheme="minorHAnsi"/>
        </w:rPr>
        <w:t xml:space="preserve"> </w:t>
      </w:r>
      <w:r w:rsidR="00A246F3" w:rsidRPr="008E34EE">
        <w:rPr>
          <w:rFonts w:asciiTheme="minorHAnsi" w:hAnsiTheme="minorHAnsi"/>
        </w:rPr>
        <w:t>on</w:t>
      </w:r>
      <w:r w:rsidR="00A246F3">
        <w:rPr>
          <w:rFonts w:asciiTheme="minorHAnsi" w:hAnsiTheme="minorHAnsi"/>
        </w:rPr>
        <w:t xml:space="preserve"> this TOP code.</w:t>
      </w:r>
    </w:p>
    <w:p w14:paraId="13242037" w14:textId="03AECEE2" w:rsidR="001C1787" w:rsidRPr="007258B2" w:rsidRDefault="00F92D5C" w:rsidP="001C1787">
      <w:pPr>
        <w:pStyle w:val="NoSpacing"/>
        <w:spacing w:after="60"/>
        <w:rPr>
          <w:rFonts w:asciiTheme="minorHAnsi" w:hAnsiTheme="minorHAnsi"/>
          <w:b/>
        </w:rPr>
      </w:pPr>
      <w:r w:rsidRPr="007258B2">
        <w:rPr>
          <w:rFonts w:asciiTheme="minorHAnsi" w:hAnsiTheme="minorHAnsi"/>
          <w:b/>
        </w:rPr>
        <w:t>Table 7</w:t>
      </w:r>
      <w:r w:rsidR="003121E4">
        <w:rPr>
          <w:rFonts w:asciiTheme="minorHAnsi" w:hAnsiTheme="minorHAnsi"/>
          <w:b/>
        </w:rPr>
        <w:t>a</w:t>
      </w:r>
      <w:r w:rsidRPr="007258B2">
        <w:rPr>
          <w:rFonts w:asciiTheme="minorHAnsi" w:hAnsiTheme="minorHAnsi"/>
          <w:b/>
        </w:rPr>
        <w:t xml:space="preserve">. </w:t>
      </w:r>
      <w:r w:rsidR="001667C2">
        <w:rPr>
          <w:rFonts w:asciiTheme="minorHAnsi" w:hAnsiTheme="minorHAnsi"/>
          <w:b/>
        </w:rPr>
        <w:t xml:space="preserve">Community College </w:t>
      </w:r>
      <w:r w:rsidRPr="007258B2">
        <w:rPr>
          <w:rFonts w:asciiTheme="minorHAnsi" w:hAnsiTheme="minorHAnsi"/>
          <w:b/>
        </w:rPr>
        <w:t>Awards on</w:t>
      </w:r>
      <w:r w:rsidR="00D047AF" w:rsidRPr="007258B2">
        <w:rPr>
          <w:rFonts w:asciiTheme="minorHAnsi" w:hAnsiTheme="minorHAnsi"/>
          <w:b/>
        </w:rPr>
        <w:t xml:space="preserve"> </w:t>
      </w:r>
      <w:r w:rsidR="001667C2">
        <w:rPr>
          <w:rFonts w:asciiTheme="minorHAnsi" w:hAnsiTheme="minorHAnsi"/>
          <w:b/>
        </w:rPr>
        <w:t xml:space="preserve">TOP </w:t>
      </w:r>
      <w:r w:rsidR="006418CB" w:rsidRPr="007258B2">
        <w:rPr>
          <w:rFonts w:asciiTheme="minorHAnsi" w:hAnsiTheme="minorHAnsi"/>
          <w:b/>
          <w:bCs/>
        </w:rPr>
        <w:t>0509.00-Marketing and</w:t>
      </w:r>
      <w:r w:rsidR="006418CB" w:rsidRPr="007258B2">
        <w:rPr>
          <w:rFonts w:asciiTheme="minorHAnsi" w:hAnsiTheme="minorHAnsi"/>
          <w:b/>
        </w:rPr>
        <w:t xml:space="preserve"> Distribution</w:t>
      </w:r>
      <w:r w:rsidR="00566FAC" w:rsidRPr="007258B2">
        <w:rPr>
          <w:rFonts w:asciiTheme="minorHAnsi" w:hAnsiTheme="minorHAnsi"/>
          <w:b/>
        </w:rPr>
        <w:t xml:space="preserve"> </w:t>
      </w:r>
      <w:r w:rsidR="001C1787" w:rsidRPr="007258B2">
        <w:rPr>
          <w:rFonts w:asciiTheme="minorHAnsi" w:hAnsiTheme="minorHAnsi"/>
          <w:b/>
        </w:rPr>
        <w:t>in</w:t>
      </w:r>
      <w:r w:rsidR="003C6BFC" w:rsidRPr="007258B2">
        <w:rPr>
          <w:rFonts w:asciiTheme="minorHAnsi" w:hAnsiTheme="minorHAnsi"/>
          <w:b/>
        </w:rPr>
        <w:t xml:space="preserve"> </w:t>
      </w:r>
      <w:r w:rsidR="001C1787" w:rsidRPr="007258B2">
        <w:rPr>
          <w:rFonts w:asciiTheme="minorHAnsi" w:hAnsiTheme="minorHAnsi"/>
          <w:b/>
        </w:rPr>
        <w:t>Bay</w:t>
      </w:r>
      <w:r w:rsidR="001667C2">
        <w:rPr>
          <w:rFonts w:asciiTheme="minorHAnsi" w:hAnsiTheme="minorHAnsi"/>
          <w:b/>
        </w:rPr>
        <w:t xml:space="preserve">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gridCol w:w="1170"/>
      </w:tblGrid>
      <w:tr w:rsidR="000E5D03" w:rsidRPr="007258B2" w14:paraId="1959BB06" w14:textId="77777777" w:rsidTr="00E60D39">
        <w:trPr>
          <w:trHeight w:val="368"/>
        </w:trPr>
        <w:tc>
          <w:tcPr>
            <w:tcW w:w="2880" w:type="dxa"/>
            <w:shd w:val="clear" w:color="auto" w:fill="E0EE7C" w:themeFill="accent3" w:themeFillTint="66"/>
            <w:noWrap/>
            <w:vAlign w:val="center"/>
            <w:hideMark/>
          </w:tcPr>
          <w:p w14:paraId="10A98373" w14:textId="77777777" w:rsidR="000E5D03" w:rsidRPr="007258B2" w:rsidRDefault="000E5D03" w:rsidP="000E5D03">
            <w:pPr>
              <w:spacing w:after="0" w:line="240" w:lineRule="auto"/>
              <w:rPr>
                <w:rFonts w:asciiTheme="minorHAnsi" w:eastAsia="Times New Roman" w:hAnsiTheme="minorHAnsi"/>
                <w:sz w:val="21"/>
                <w:szCs w:val="21"/>
              </w:rPr>
            </w:pPr>
            <w:r w:rsidRPr="007258B2">
              <w:rPr>
                <w:rFonts w:asciiTheme="minorHAnsi" w:eastAsia="Times New Roman" w:hAnsiTheme="minorHAnsi"/>
                <w:sz w:val="21"/>
                <w:szCs w:val="21"/>
              </w:rPr>
              <w:t>College</w:t>
            </w:r>
          </w:p>
        </w:tc>
        <w:tc>
          <w:tcPr>
            <w:tcW w:w="2790" w:type="dxa"/>
            <w:shd w:val="clear" w:color="auto" w:fill="E0EE7C" w:themeFill="accent3" w:themeFillTint="66"/>
            <w:vAlign w:val="center"/>
          </w:tcPr>
          <w:p w14:paraId="52248714" w14:textId="77777777" w:rsidR="000E5D03" w:rsidRPr="007258B2" w:rsidRDefault="000E5D03" w:rsidP="000E5D03">
            <w:pPr>
              <w:spacing w:after="0" w:line="240" w:lineRule="auto"/>
              <w:rPr>
                <w:rFonts w:asciiTheme="minorHAnsi" w:eastAsia="Times New Roman" w:hAnsiTheme="minorHAnsi"/>
                <w:sz w:val="21"/>
                <w:szCs w:val="21"/>
              </w:rPr>
            </w:pPr>
            <w:r w:rsidRPr="007258B2">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0E5D03" w:rsidRPr="007258B2" w:rsidRDefault="000E5D03" w:rsidP="000E5D03">
            <w:pPr>
              <w:spacing w:after="0" w:line="240" w:lineRule="auto"/>
              <w:jc w:val="center"/>
              <w:rPr>
                <w:rFonts w:asciiTheme="minorHAnsi" w:eastAsia="Times New Roman" w:hAnsiTheme="minorHAnsi"/>
                <w:sz w:val="21"/>
                <w:szCs w:val="21"/>
              </w:rPr>
            </w:pPr>
            <w:r w:rsidRPr="007258B2">
              <w:rPr>
                <w:rFonts w:asciiTheme="minorHAnsi" w:eastAsia="Times New Roman" w:hAnsiTheme="minorHAnsi"/>
                <w:sz w:val="21"/>
                <w:szCs w:val="21"/>
              </w:rPr>
              <w:t>Associates</w:t>
            </w:r>
          </w:p>
        </w:tc>
        <w:tc>
          <w:tcPr>
            <w:tcW w:w="1170" w:type="dxa"/>
            <w:shd w:val="clear" w:color="auto" w:fill="E0EE7C" w:themeFill="accent3" w:themeFillTint="66"/>
            <w:hideMark/>
          </w:tcPr>
          <w:p w14:paraId="51A11519" w14:textId="2623036D" w:rsidR="000E5D03" w:rsidRPr="007258B2" w:rsidRDefault="000E5D03" w:rsidP="000E5D03">
            <w:pPr>
              <w:spacing w:after="0" w:line="240" w:lineRule="auto"/>
              <w:jc w:val="center"/>
              <w:rPr>
                <w:rFonts w:asciiTheme="minorHAnsi" w:eastAsia="Times New Roman" w:hAnsiTheme="minorHAnsi"/>
                <w:sz w:val="21"/>
                <w:szCs w:val="21"/>
              </w:rPr>
            </w:pPr>
            <w:r w:rsidRPr="007258B2">
              <w:rPr>
                <w:rFonts w:asciiTheme="minorHAnsi" w:hAnsiTheme="minorHAnsi"/>
              </w:rPr>
              <w:t>Certificate 18+</w:t>
            </w:r>
            <w:r w:rsidR="00417460" w:rsidRPr="007258B2">
              <w:rPr>
                <w:rFonts w:asciiTheme="minorHAnsi" w:hAnsiTheme="minorHAnsi"/>
              </w:rPr>
              <w:t xml:space="preserve"> Units</w:t>
            </w:r>
          </w:p>
        </w:tc>
        <w:tc>
          <w:tcPr>
            <w:tcW w:w="1170" w:type="dxa"/>
            <w:shd w:val="clear" w:color="auto" w:fill="E0EE7C" w:themeFill="accent3" w:themeFillTint="66"/>
          </w:tcPr>
          <w:p w14:paraId="7ACAB207" w14:textId="6C0FFFE2" w:rsidR="000E5D03" w:rsidRPr="007258B2" w:rsidRDefault="000E5D03" w:rsidP="000E5D03">
            <w:pPr>
              <w:spacing w:after="0" w:line="240" w:lineRule="auto"/>
              <w:jc w:val="center"/>
              <w:rPr>
                <w:rFonts w:asciiTheme="minorHAnsi" w:eastAsia="Times New Roman" w:hAnsiTheme="minorHAnsi"/>
                <w:sz w:val="21"/>
                <w:szCs w:val="21"/>
              </w:rPr>
            </w:pPr>
            <w:r w:rsidRPr="007258B2">
              <w:rPr>
                <w:rFonts w:asciiTheme="minorHAnsi" w:hAnsiTheme="minorHAnsi"/>
              </w:rPr>
              <w:t>Certificate Low</w:t>
            </w:r>
            <w:r w:rsidR="00417460" w:rsidRPr="007258B2">
              <w:rPr>
                <w:rFonts w:asciiTheme="minorHAnsi" w:hAnsiTheme="minorHAnsi"/>
              </w:rPr>
              <w:t xml:space="preserve"> Unit</w:t>
            </w:r>
          </w:p>
        </w:tc>
        <w:tc>
          <w:tcPr>
            <w:tcW w:w="1170" w:type="dxa"/>
            <w:shd w:val="clear" w:color="auto" w:fill="E0EE7C" w:themeFill="accent3" w:themeFillTint="66"/>
            <w:vAlign w:val="center"/>
            <w:hideMark/>
          </w:tcPr>
          <w:p w14:paraId="2BB351E6" w14:textId="78106E5D" w:rsidR="000E5D03" w:rsidRPr="007258B2" w:rsidRDefault="000E5D03" w:rsidP="000E5D03">
            <w:pPr>
              <w:spacing w:after="0" w:line="240" w:lineRule="auto"/>
              <w:jc w:val="center"/>
              <w:rPr>
                <w:rFonts w:asciiTheme="minorHAnsi" w:eastAsia="Times New Roman" w:hAnsiTheme="minorHAnsi"/>
                <w:sz w:val="21"/>
                <w:szCs w:val="21"/>
              </w:rPr>
            </w:pPr>
            <w:r w:rsidRPr="007258B2">
              <w:rPr>
                <w:rFonts w:asciiTheme="minorHAnsi" w:eastAsia="Times New Roman" w:hAnsiTheme="minorHAnsi"/>
                <w:sz w:val="21"/>
                <w:szCs w:val="21"/>
              </w:rPr>
              <w:t>Total</w:t>
            </w:r>
          </w:p>
        </w:tc>
      </w:tr>
      <w:tr w:rsidR="002675D6" w:rsidRPr="007258B2" w14:paraId="3FCC9CD1" w14:textId="77777777" w:rsidTr="007E4EDC">
        <w:trPr>
          <w:trHeight w:val="202"/>
        </w:trPr>
        <w:tc>
          <w:tcPr>
            <w:tcW w:w="2880" w:type="dxa"/>
            <w:shd w:val="clear" w:color="auto" w:fill="auto"/>
            <w:noWrap/>
          </w:tcPr>
          <w:p w14:paraId="46AF10DC" w14:textId="5D4B9235" w:rsidR="002675D6" w:rsidRPr="007258B2" w:rsidRDefault="002675D6" w:rsidP="002675D6">
            <w:pPr>
              <w:spacing w:after="0" w:line="240" w:lineRule="auto"/>
              <w:rPr>
                <w:rFonts w:asciiTheme="minorHAnsi" w:hAnsiTheme="minorHAnsi"/>
                <w:sz w:val="21"/>
                <w:szCs w:val="21"/>
              </w:rPr>
            </w:pPr>
            <w:r w:rsidRPr="007258B2">
              <w:rPr>
                <w:rFonts w:asciiTheme="minorHAnsi" w:hAnsiTheme="minorHAnsi"/>
              </w:rPr>
              <w:t>Chabot Hayward</w:t>
            </w:r>
          </w:p>
        </w:tc>
        <w:tc>
          <w:tcPr>
            <w:tcW w:w="2790" w:type="dxa"/>
          </w:tcPr>
          <w:p w14:paraId="45269DF1" w14:textId="3734EC79" w:rsidR="002675D6" w:rsidRPr="007258B2" w:rsidRDefault="002675D6" w:rsidP="002675D6">
            <w:pPr>
              <w:spacing w:after="0" w:line="240" w:lineRule="auto"/>
              <w:rPr>
                <w:rFonts w:asciiTheme="minorHAnsi" w:eastAsia="Times New Roman" w:hAnsiTheme="minorHAnsi"/>
                <w:sz w:val="21"/>
                <w:szCs w:val="21"/>
              </w:rPr>
            </w:pPr>
            <w:r w:rsidRPr="007258B2">
              <w:rPr>
                <w:rFonts w:asciiTheme="minorHAnsi" w:hAnsiTheme="minorHAnsi"/>
              </w:rPr>
              <w:t>East Bay</w:t>
            </w:r>
          </w:p>
        </w:tc>
        <w:tc>
          <w:tcPr>
            <w:tcW w:w="1080" w:type="dxa"/>
            <w:shd w:val="clear" w:color="auto" w:fill="auto"/>
            <w:noWrap/>
          </w:tcPr>
          <w:p w14:paraId="2DD3C238" w14:textId="0460A30B" w:rsidR="002675D6" w:rsidRPr="007258B2" w:rsidRDefault="002675D6" w:rsidP="002675D6">
            <w:pPr>
              <w:spacing w:after="0" w:line="240" w:lineRule="auto"/>
              <w:jc w:val="center"/>
              <w:rPr>
                <w:rFonts w:asciiTheme="minorHAnsi" w:eastAsia="Times New Roman" w:hAnsiTheme="minorHAnsi"/>
                <w:sz w:val="21"/>
                <w:szCs w:val="21"/>
              </w:rPr>
            </w:pPr>
            <w:r w:rsidRPr="007258B2">
              <w:rPr>
                <w:rFonts w:asciiTheme="minorHAnsi" w:hAnsiTheme="minorHAnsi"/>
              </w:rPr>
              <w:t>3</w:t>
            </w:r>
          </w:p>
        </w:tc>
        <w:tc>
          <w:tcPr>
            <w:tcW w:w="1170" w:type="dxa"/>
            <w:shd w:val="clear" w:color="auto" w:fill="auto"/>
            <w:noWrap/>
            <w:vAlign w:val="center"/>
          </w:tcPr>
          <w:p w14:paraId="2FCEABD2" w14:textId="5676BDF2" w:rsidR="002675D6" w:rsidRPr="007258B2" w:rsidRDefault="002675D6" w:rsidP="002675D6">
            <w:pPr>
              <w:spacing w:after="0" w:line="240" w:lineRule="auto"/>
              <w:jc w:val="center"/>
              <w:rPr>
                <w:rFonts w:asciiTheme="minorHAnsi" w:eastAsia="Times New Roman" w:hAnsiTheme="minorHAnsi"/>
                <w:sz w:val="21"/>
                <w:szCs w:val="21"/>
              </w:rPr>
            </w:pPr>
          </w:p>
        </w:tc>
        <w:tc>
          <w:tcPr>
            <w:tcW w:w="1170" w:type="dxa"/>
          </w:tcPr>
          <w:p w14:paraId="60F7B694" w14:textId="66110197" w:rsidR="002675D6" w:rsidRPr="007258B2" w:rsidRDefault="002675D6" w:rsidP="002675D6">
            <w:pPr>
              <w:spacing w:after="0" w:line="240" w:lineRule="auto"/>
              <w:jc w:val="center"/>
              <w:rPr>
                <w:rFonts w:asciiTheme="minorHAnsi" w:eastAsia="Times New Roman" w:hAnsiTheme="minorHAnsi"/>
                <w:sz w:val="21"/>
                <w:szCs w:val="21"/>
              </w:rPr>
            </w:pPr>
            <w:r w:rsidRPr="007258B2">
              <w:rPr>
                <w:rFonts w:asciiTheme="minorHAnsi" w:hAnsiTheme="minorHAnsi"/>
              </w:rPr>
              <w:t>3</w:t>
            </w:r>
          </w:p>
        </w:tc>
        <w:tc>
          <w:tcPr>
            <w:tcW w:w="1170" w:type="dxa"/>
            <w:shd w:val="clear" w:color="auto" w:fill="auto"/>
            <w:noWrap/>
          </w:tcPr>
          <w:p w14:paraId="26A26A16" w14:textId="3576E2EF" w:rsidR="002675D6" w:rsidRPr="007258B2" w:rsidRDefault="002675D6" w:rsidP="002675D6">
            <w:pPr>
              <w:spacing w:after="0" w:line="240" w:lineRule="auto"/>
              <w:jc w:val="center"/>
              <w:rPr>
                <w:rFonts w:asciiTheme="minorHAnsi" w:eastAsia="Times New Roman" w:hAnsiTheme="minorHAnsi"/>
                <w:sz w:val="21"/>
                <w:szCs w:val="21"/>
              </w:rPr>
            </w:pPr>
            <w:r w:rsidRPr="007258B2">
              <w:rPr>
                <w:rFonts w:asciiTheme="minorHAnsi" w:hAnsiTheme="minorHAnsi"/>
              </w:rPr>
              <w:t>6</w:t>
            </w:r>
          </w:p>
        </w:tc>
      </w:tr>
      <w:tr w:rsidR="002675D6" w:rsidRPr="007258B2" w14:paraId="41B5387D" w14:textId="77777777" w:rsidTr="007E4EDC">
        <w:trPr>
          <w:trHeight w:val="202"/>
        </w:trPr>
        <w:tc>
          <w:tcPr>
            <w:tcW w:w="2880" w:type="dxa"/>
            <w:shd w:val="clear" w:color="auto" w:fill="auto"/>
            <w:noWrap/>
          </w:tcPr>
          <w:p w14:paraId="4AB8BB84" w14:textId="0A5BA29C" w:rsidR="002675D6" w:rsidRPr="007258B2" w:rsidRDefault="002675D6" w:rsidP="002675D6">
            <w:pPr>
              <w:spacing w:after="0" w:line="240" w:lineRule="auto"/>
              <w:rPr>
                <w:rFonts w:asciiTheme="minorHAnsi" w:hAnsiTheme="minorHAnsi"/>
                <w:sz w:val="21"/>
                <w:szCs w:val="21"/>
              </w:rPr>
            </w:pPr>
            <w:r w:rsidRPr="007258B2">
              <w:rPr>
                <w:rFonts w:asciiTheme="minorHAnsi" w:hAnsiTheme="minorHAnsi"/>
              </w:rPr>
              <w:t>De Anza</w:t>
            </w:r>
          </w:p>
        </w:tc>
        <w:tc>
          <w:tcPr>
            <w:tcW w:w="2790" w:type="dxa"/>
          </w:tcPr>
          <w:p w14:paraId="2BFE9E95" w14:textId="7879E454" w:rsidR="002675D6" w:rsidRPr="007258B2" w:rsidRDefault="002675D6" w:rsidP="002675D6">
            <w:pPr>
              <w:spacing w:after="0" w:line="240" w:lineRule="auto"/>
              <w:rPr>
                <w:rFonts w:asciiTheme="minorHAnsi" w:eastAsia="Times New Roman" w:hAnsiTheme="minorHAnsi"/>
                <w:sz w:val="21"/>
                <w:szCs w:val="21"/>
              </w:rPr>
            </w:pPr>
            <w:r w:rsidRPr="007258B2">
              <w:rPr>
                <w:rFonts w:asciiTheme="minorHAnsi" w:hAnsiTheme="minorHAnsi"/>
              </w:rPr>
              <w:t>Silicon Valley</w:t>
            </w:r>
          </w:p>
        </w:tc>
        <w:tc>
          <w:tcPr>
            <w:tcW w:w="1080" w:type="dxa"/>
            <w:shd w:val="clear" w:color="auto" w:fill="auto"/>
            <w:noWrap/>
          </w:tcPr>
          <w:p w14:paraId="12AB3725" w14:textId="77396A6A" w:rsidR="002675D6" w:rsidRPr="007258B2" w:rsidRDefault="002675D6" w:rsidP="002675D6">
            <w:pPr>
              <w:spacing w:after="0" w:line="240" w:lineRule="auto"/>
              <w:jc w:val="center"/>
              <w:rPr>
                <w:rFonts w:asciiTheme="minorHAnsi" w:eastAsia="Times New Roman" w:hAnsiTheme="minorHAnsi"/>
                <w:sz w:val="21"/>
                <w:szCs w:val="21"/>
              </w:rPr>
            </w:pPr>
            <w:r w:rsidRPr="007258B2">
              <w:rPr>
                <w:rFonts w:asciiTheme="minorHAnsi" w:hAnsiTheme="minorHAnsi"/>
              </w:rPr>
              <w:t>9</w:t>
            </w:r>
          </w:p>
        </w:tc>
        <w:tc>
          <w:tcPr>
            <w:tcW w:w="1170" w:type="dxa"/>
            <w:shd w:val="clear" w:color="auto" w:fill="auto"/>
            <w:noWrap/>
            <w:vAlign w:val="center"/>
          </w:tcPr>
          <w:p w14:paraId="4D6F4CE0" w14:textId="77777777" w:rsidR="002675D6" w:rsidRPr="007258B2" w:rsidRDefault="002675D6" w:rsidP="002675D6">
            <w:pPr>
              <w:spacing w:after="0" w:line="240" w:lineRule="auto"/>
              <w:jc w:val="center"/>
              <w:rPr>
                <w:rFonts w:asciiTheme="minorHAnsi" w:eastAsia="Times New Roman" w:hAnsiTheme="minorHAnsi"/>
                <w:sz w:val="21"/>
                <w:szCs w:val="21"/>
              </w:rPr>
            </w:pPr>
          </w:p>
        </w:tc>
        <w:tc>
          <w:tcPr>
            <w:tcW w:w="1170" w:type="dxa"/>
          </w:tcPr>
          <w:p w14:paraId="41E4FD53" w14:textId="2CECC5F0" w:rsidR="002675D6" w:rsidRPr="007258B2" w:rsidRDefault="002675D6" w:rsidP="002675D6">
            <w:pPr>
              <w:spacing w:after="0" w:line="240" w:lineRule="auto"/>
              <w:jc w:val="center"/>
              <w:rPr>
                <w:rFonts w:asciiTheme="minorHAnsi" w:eastAsia="Times New Roman" w:hAnsiTheme="minorHAnsi"/>
                <w:sz w:val="21"/>
                <w:szCs w:val="21"/>
              </w:rPr>
            </w:pPr>
            <w:r w:rsidRPr="007258B2">
              <w:rPr>
                <w:rFonts w:asciiTheme="minorHAnsi" w:hAnsiTheme="minorHAnsi"/>
              </w:rPr>
              <w:t>11</w:t>
            </w:r>
          </w:p>
        </w:tc>
        <w:tc>
          <w:tcPr>
            <w:tcW w:w="1170" w:type="dxa"/>
            <w:shd w:val="clear" w:color="auto" w:fill="auto"/>
            <w:noWrap/>
          </w:tcPr>
          <w:p w14:paraId="08D72BBA" w14:textId="12725D3C" w:rsidR="002675D6" w:rsidRPr="007258B2" w:rsidRDefault="002675D6" w:rsidP="002675D6">
            <w:pPr>
              <w:spacing w:after="0" w:line="240" w:lineRule="auto"/>
              <w:jc w:val="center"/>
              <w:rPr>
                <w:rFonts w:asciiTheme="minorHAnsi" w:eastAsia="Times New Roman" w:hAnsiTheme="minorHAnsi"/>
                <w:sz w:val="21"/>
                <w:szCs w:val="21"/>
              </w:rPr>
            </w:pPr>
            <w:r w:rsidRPr="007258B2">
              <w:rPr>
                <w:rFonts w:asciiTheme="minorHAnsi" w:hAnsiTheme="minorHAnsi"/>
              </w:rPr>
              <w:t>20</w:t>
            </w:r>
          </w:p>
        </w:tc>
      </w:tr>
      <w:tr w:rsidR="002675D6" w:rsidRPr="007258B2" w14:paraId="2C9A9096" w14:textId="77777777" w:rsidTr="007E4EDC">
        <w:trPr>
          <w:trHeight w:val="202"/>
        </w:trPr>
        <w:tc>
          <w:tcPr>
            <w:tcW w:w="2880" w:type="dxa"/>
            <w:shd w:val="clear" w:color="auto" w:fill="auto"/>
            <w:noWrap/>
          </w:tcPr>
          <w:p w14:paraId="6044FCE8" w14:textId="70B4671B" w:rsidR="002675D6" w:rsidRPr="007258B2" w:rsidRDefault="002675D6" w:rsidP="002675D6">
            <w:pPr>
              <w:spacing w:after="0" w:line="240" w:lineRule="auto"/>
              <w:rPr>
                <w:rFonts w:asciiTheme="minorHAnsi" w:hAnsiTheme="minorHAnsi"/>
                <w:sz w:val="21"/>
                <w:szCs w:val="21"/>
              </w:rPr>
            </w:pPr>
            <w:r w:rsidRPr="007258B2">
              <w:rPr>
                <w:rFonts w:asciiTheme="minorHAnsi" w:hAnsiTheme="minorHAnsi"/>
              </w:rPr>
              <w:t>Diablo Valley</w:t>
            </w:r>
          </w:p>
        </w:tc>
        <w:tc>
          <w:tcPr>
            <w:tcW w:w="2790" w:type="dxa"/>
          </w:tcPr>
          <w:p w14:paraId="51A746E4" w14:textId="53E467BA" w:rsidR="002675D6" w:rsidRPr="007258B2" w:rsidRDefault="002675D6" w:rsidP="002675D6">
            <w:pPr>
              <w:spacing w:after="0" w:line="240" w:lineRule="auto"/>
              <w:rPr>
                <w:rFonts w:asciiTheme="minorHAnsi" w:eastAsia="Times New Roman" w:hAnsiTheme="minorHAnsi"/>
                <w:sz w:val="21"/>
                <w:szCs w:val="21"/>
              </w:rPr>
            </w:pPr>
            <w:r w:rsidRPr="007258B2">
              <w:rPr>
                <w:rFonts w:asciiTheme="minorHAnsi" w:hAnsiTheme="minorHAnsi"/>
              </w:rPr>
              <w:t>East Bay</w:t>
            </w:r>
          </w:p>
        </w:tc>
        <w:tc>
          <w:tcPr>
            <w:tcW w:w="1080" w:type="dxa"/>
            <w:shd w:val="clear" w:color="auto" w:fill="auto"/>
            <w:noWrap/>
          </w:tcPr>
          <w:p w14:paraId="4DED583A" w14:textId="77777777" w:rsidR="002675D6" w:rsidRPr="007258B2" w:rsidRDefault="002675D6" w:rsidP="002675D6">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255E9412" w14:textId="77777777" w:rsidR="002675D6" w:rsidRPr="007258B2" w:rsidRDefault="002675D6" w:rsidP="002675D6">
            <w:pPr>
              <w:spacing w:after="0" w:line="240" w:lineRule="auto"/>
              <w:jc w:val="center"/>
              <w:rPr>
                <w:rFonts w:asciiTheme="minorHAnsi" w:eastAsia="Times New Roman" w:hAnsiTheme="minorHAnsi"/>
                <w:sz w:val="21"/>
                <w:szCs w:val="21"/>
              </w:rPr>
            </w:pPr>
          </w:p>
        </w:tc>
        <w:tc>
          <w:tcPr>
            <w:tcW w:w="1170" w:type="dxa"/>
          </w:tcPr>
          <w:p w14:paraId="386338B4" w14:textId="486F807E" w:rsidR="002675D6" w:rsidRPr="007258B2" w:rsidRDefault="002675D6" w:rsidP="002675D6">
            <w:pPr>
              <w:spacing w:after="0" w:line="240" w:lineRule="auto"/>
              <w:jc w:val="center"/>
              <w:rPr>
                <w:rFonts w:asciiTheme="minorHAnsi" w:eastAsia="Times New Roman" w:hAnsiTheme="minorHAnsi"/>
                <w:sz w:val="21"/>
                <w:szCs w:val="21"/>
              </w:rPr>
            </w:pPr>
            <w:r w:rsidRPr="007258B2">
              <w:rPr>
                <w:rFonts w:asciiTheme="minorHAnsi" w:hAnsiTheme="minorHAnsi"/>
              </w:rPr>
              <w:t>5</w:t>
            </w:r>
          </w:p>
        </w:tc>
        <w:tc>
          <w:tcPr>
            <w:tcW w:w="1170" w:type="dxa"/>
            <w:shd w:val="clear" w:color="auto" w:fill="auto"/>
            <w:noWrap/>
          </w:tcPr>
          <w:p w14:paraId="518313C7" w14:textId="78A1365D" w:rsidR="002675D6" w:rsidRPr="007258B2" w:rsidRDefault="002675D6" w:rsidP="002675D6">
            <w:pPr>
              <w:spacing w:after="0" w:line="240" w:lineRule="auto"/>
              <w:jc w:val="center"/>
              <w:rPr>
                <w:rFonts w:asciiTheme="minorHAnsi" w:eastAsia="Times New Roman" w:hAnsiTheme="minorHAnsi"/>
                <w:sz w:val="21"/>
                <w:szCs w:val="21"/>
              </w:rPr>
            </w:pPr>
            <w:r w:rsidRPr="007258B2">
              <w:rPr>
                <w:rFonts w:asciiTheme="minorHAnsi" w:hAnsiTheme="minorHAnsi"/>
              </w:rPr>
              <w:t>5</w:t>
            </w:r>
          </w:p>
        </w:tc>
      </w:tr>
      <w:tr w:rsidR="002675D6" w:rsidRPr="007258B2" w14:paraId="6FE177AE" w14:textId="77777777" w:rsidTr="007E4EDC">
        <w:trPr>
          <w:trHeight w:val="202"/>
        </w:trPr>
        <w:tc>
          <w:tcPr>
            <w:tcW w:w="2880" w:type="dxa"/>
            <w:shd w:val="clear" w:color="auto" w:fill="auto"/>
            <w:noWrap/>
          </w:tcPr>
          <w:p w14:paraId="40A9956C" w14:textId="7C6C1A37" w:rsidR="002675D6" w:rsidRPr="007258B2" w:rsidRDefault="002675D6" w:rsidP="002675D6">
            <w:pPr>
              <w:spacing w:after="0" w:line="240" w:lineRule="auto"/>
              <w:rPr>
                <w:rFonts w:asciiTheme="minorHAnsi" w:hAnsiTheme="minorHAnsi"/>
                <w:sz w:val="21"/>
                <w:szCs w:val="21"/>
              </w:rPr>
            </w:pPr>
            <w:r w:rsidRPr="007258B2">
              <w:rPr>
                <w:rFonts w:asciiTheme="minorHAnsi" w:hAnsiTheme="minorHAnsi"/>
              </w:rPr>
              <w:t>Laney</w:t>
            </w:r>
          </w:p>
        </w:tc>
        <w:tc>
          <w:tcPr>
            <w:tcW w:w="2790" w:type="dxa"/>
          </w:tcPr>
          <w:p w14:paraId="44D61C49" w14:textId="5A36B367" w:rsidR="002675D6" w:rsidRPr="007258B2" w:rsidRDefault="002675D6" w:rsidP="002675D6">
            <w:pPr>
              <w:spacing w:after="0" w:line="240" w:lineRule="auto"/>
              <w:rPr>
                <w:rFonts w:asciiTheme="minorHAnsi" w:eastAsia="Times New Roman" w:hAnsiTheme="minorHAnsi"/>
                <w:sz w:val="21"/>
                <w:szCs w:val="21"/>
              </w:rPr>
            </w:pPr>
            <w:r w:rsidRPr="007258B2">
              <w:rPr>
                <w:rFonts w:asciiTheme="minorHAnsi" w:hAnsiTheme="minorHAnsi"/>
              </w:rPr>
              <w:t>East Bay</w:t>
            </w:r>
          </w:p>
        </w:tc>
        <w:tc>
          <w:tcPr>
            <w:tcW w:w="1080" w:type="dxa"/>
            <w:shd w:val="clear" w:color="auto" w:fill="auto"/>
            <w:noWrap/>
          </w:tcPr>
          <w:p w14:paraId="7F9C80E8" w14:textId="7F8D6755" w:rsidR="002675D6" w:rsidRPr="007258B2" w:rsidRDefault="002675D6" w:rsidP="002675D6">
            <w:pPr>
              <w:spacing w:after="0" w:line="240" w:lineRule="auto"/>
              <w:jc w:val="center"/>
              <w:rPr>
                <w:rFonts w:asciiTheme="minorHAnsi" w:eastAsia="Times New Roman" w:hAnsiTheme="minorHAnsi"/>
                <w:sz w:val="21"/>
                <w:szCs w:val="21"/>
              </w:rPr>
            </w:pPr>
            <w:r w:rsidRPr="007258B2">
              <w:rPr>
                <w:rFonts w:asciiTheme="minorHAnsi" w:hAnsiTheme="minorHAnsi"/>
              </w:rPr>
              <w:t>2</w:t>
            </w:r>
          </w:p>
        </w:tc>
        <w:tc>
          <w:tcPr>
            <w:tcW w:w="1170" w:type="dxa"/>
            <w:shd w:val="clear" w:color="auto" w:fill="auto"/>
            <w:noWrap/>
            <w:vAlign w:val="center"/>
          </w:tcPr>
          <w:p w14:paraId="320A40AA" w14:textId="77777777" w:rsidR="002675D6" w:rsidRPr="007258B2" w:rsidRDefault="002675D6" w:rsidP="002675D6">
            <w:pPr>
              <w:spacing w:after="0" w:line="240" w:lineRule="auto"/>
              <w:jc w:val="center"/>
              <w:rPr>
                <w:rFonts w:asciiTheme="minorHAnsi" w:eastAsia="Times New Roman" w:hAnsiTheme="minorHAnsi"/>
                <w:sz w:val="21"/>
                <w:szCs w:val="21"/>
              </w:rPr>
            </w:pPr>
          </w:p>
        </w:tc>
        <w:tc>
          <w:tcPr>
            <w:tcW w:w="1170" w:type="dxa"/>
          </w:tcPr>
          <w:p w14:paraId="4E5F8150" w14:textId="5BAF90C2" w:rsidR="002675D6" w:rsidRPr="007258B2" w:rsidRDefault="002675D6" w:rsidP="002675D6">
            <w:pPr>
              <w:spacing w:after="0" w:line="240" w:lineRule="auto"/>
              <w:jc w:val="center"/>
              <w:rPr>
                <w:rFonts w:asciiTheme="minorHAnsi" w:eastAsia="Times New Roman" w:hAnsiTheme="minorHAnsi"/>
                <w:sz w:val="21"/>
                <w:szCs w:val="21"/>
              </w:rPr>
            </w:pPr>
            <w:r w:rsidRPr="007258B2">
              <w:rPr>
                <w:rFonts w:asciiTheme="minorHAnsi" w:hAnsiTheme="minorHAnsi"/>
              </w:rPr>
              <w:t>1</w:t>
            </w:r>
          </w:p>
        </w:tc>
        <w:tc>
          <w:tcPr>
            <w:tcW w:w="1170" w:type="dxa"/>
            <w:shd w:val="clear" w:color="auto" w:fill="auto"/>
            <w:noWrap/>
          </w:tcPr>
          <w:p w14:paraId="40F0C5CF" w14:textId="79514FCB" w:rsidR="002675D6" w:rsidRPr="007258B2" w:rsidRDefault="002675D6" w:rsidP="002675D6">
            <w:pPr>
              <w:spacing w:after="0" w:line="240" w:lineRule="auto"/>
              <w:jc w:val="center"/>
              <w:rPr>
                <w:rFonts w:asciiTheme="minorHAnsi" w:eastAsia="Times New Roman" w:hAnsiTheme="minorHAnsi"/>
                <w:sz w:val="21"/>
                <w:szCs w:val="21"/>
              </w:rPr>
            </w:pPr>
            <w:r w:rsidRPr="007258B2">
              <w:rPr>
                <w:rFonts w:asciiTheme="minorHAnsi" w:hAnsiTheme="minorHAnsi"/>
              </w:rPr>
              <w:t>3</w:t>
            </w:r>
          </w:p>
        </w:tc>
      </w:tr>
      <w:tr w:rsidR="002675D6" w:rsidRPr="007258B2" w14:paraId="5FD83A3D" w14:textId="77777777" w:rsidTr="007E4EDC">
        <w:trPr>
          <w:trHeight w:val="202"/>
        </w:trPr>
        <w:tc>
          <w:tcPr>
            <w:tcW w:w="2880" w:type="dxa"/>
            <w:shd w:val="clear" w:color="auto" w:fill="auto"/>
            <w:noWrap/>
          </w:tcPr>
          <w:p w14:paraId="37B9341D" w14:textId="6EC21DD0" w:rsidR="002675D6" w:rsidRPr="007258B2" w:rsidRDefault="002675D6" w:rsidP="002675D6">
            <w:pPr>
              <w:spacing w:after="0" w:line="240" w:lineRule="auto"/>
              <w:rPr>
                <w:rFonts w:asciiTheme="minorHAnsi" w:hAnsiTheme="minorHAnsi"/>
                <w:sz w:val="21"/>
                <w:szCs w:val="21"/>
              </w:rPr>
            </w:pPr>
            <w:r w:rsidRPr="007258B2">
              <w:rPr>
                <w:rFonts w:asciiTheme="minorHAnsi" w:hAnsiTheme="minorHAnsi"/>
              </w:rPr>
              <w:t>Las Positas</w:t>
            </w:r>
          </w:p>
        </w:tc>
        <w:tc>
          <w:tcPr>
            <w:tcW w:w="2790" w:type="dxa"/>
          </w:tcPr>
          <w:p w14:paraId="57111792" w14:textId="27FEB12C" w:rsidR="002675D6" w:rsidRPr="007258B2" w:rsidRDefault="002675D6" w:rsidP="002675D6">
            <w:pPr>
              <w:spacing w:after="0" w:line="240" w:lineRule="auto"/>
              <w:rPr>
                <w:rFonts w:asciiTheme="minorHAnsi" w:eastAsia="Times New Roman" w:hAnsiTheme="minorHAnsi"/>
                <w:sz w:val="21"/>
                <w:szCs w:val="21"/>
              </w:rPr>
            </w:pPr>
            <w:r w:rsidRPr="007258B2">
              <w:rPr>
                <w:rFonts w:asciiTheme="minorHAnsi" w:hAnsiTheme="minorHAnsi"/>
              </w:rPr>
              <w:t>East Bay</w:t>
            </w:r>
          </w:p>
        </w:tc>
        <w:tc>
          <w:tcPr>
            <w:tcW w:w="1080" w:type="dxa"/>
            <w:shd w:val="clear" w:color="auto" w:fill="auto"/>
            <w:noWrap/>
          </w:tcPr>
          <w:p w14:paraId="45CA9C80" w14:textId="70DF9B28" w:rsidR="002675D6" w:rsidRPr="007258B2" w:rsidRDefault="002675D6" w:rsidP="002675D6">
            <w:pPr>
              <w:spacing w:after="0" w:line="240" w:lineRule="auto"/>
              <w:jc w:val="center"/>
              <w:rPr>
                <w:rFonts w:asciiTheme="minorHAnsi" w:eastAsia="Times New Roman" w:hAnsiTheme="minorHAnsi"/>
                <w:sz w:val="21"/>
                <w:szCs w:val="21"/>
              </w:rPr>
            </w:pPr>
            <w:r w:rsidRPr="007258B2">
              <w:rPr>
                <w:rFonts w:asciiTheme="minorHAnsi" w:hAnsiTheme="minorHAnsi"/>
              </w:rPr>
              <w:t>2</w:t>
            </w:r>
          </w:p>
        </w:tc>
        <w:tc>
          <w:tcPr>
            <w:tcW w:w="1170" w:type="dxa"/>
            <w:shd w:val="clear" w:color="auto" w:fill="auto"/>
            <w:noWrap/>
            <w:vAlign w:val="center"/>
          </w:tcPr>
          <w:p w14:paraId="08E2AEB9" w14:textId="77777777" w:rsidR="002675D6" w:rsidRPr="007258B2" w:rsidRDefault="002675D6" w:rsidP="002675D6">
            <w:pPr>
              <w:spacing w:after="0" w:line="240" w:lineRule="auto"/>
              <w:jc w:val="center"/>
              <w:rPr>
                <w:rFonts w:asciiTheme="minorHAnsi" w:eastAsia="Times New Roman" w:hAnsiTheme="minorHAnsi"/>
                <w:sz w:val="21"/>
                <w:szCs w:val="21"/>
              </w:rPr>
            </w:pPr>
          </w:p>
        </w:tc>
        <w:tc>
          <w:tcPr>
            <w:tcW w:w="1170" w:type="dxa"/>
          </w:tcPr>
          <w:p w14:paraId="7B55A8F9" w14:textId="77777777" w:rsidR="002675D6" w:rsidRPr="007258B2" w:rsidRDefault="002675D6" w:rsidP="002675D6">
            <w:pPr>
              <w:spacing w:after="0" w:line="240" w:lineRule="auto"/>
              <w:jc w:val="center"/>
              <w:rPr>
                <w:rFonts w:asciiTheme="minorHAnsi" w:eastAsia="Times New Roman" w:hAnsiTheme="minorHAnsi"/>
                <w:sz w:val="21"/>
                <w:szCs w:val="21"/>
              </w:rPr>
            </w:pPr>
          </w:p>
        </w:tc>
        <w:tc>
          <w:tcPr>
            <w:tcW w:w="1170" w:type="dxa"/>
            <w:shd w:val="clear" w:color="auto" w:fill="auto"/>
            <w:noWrap/>
          </w:tcPr>
          <w:p w14:paraId="20405A63" w14:textId="3F6F1F79" w:rsidR="002675D6" w:rsidRPr="007258B2" w:rsidRDefault="002675D6" w:rsidP="002675D6">
            <w:pPr>
              <w:spacing w:after="0" w:line="240" w:lineRule="auto"/>
              <w:jc w:val="center"/>
              <w:rPr>
                <w:rFonts w:asciiTheme="minorHAnsi" w:eastAsia="Times New Roman" w:hAnsiTheme="minorHAnsi"/>
                <w:sz w:val="21"/>
                <w:szCs w:val="21"/>
              </w:rPr>
            </w:pPr>
            <w:r w:rsidRPr="007258B2">
              <w:rPr>
                <w:rFonts w:asciiTheme="minorHAnsi" w:hAnsiTheme="minorHAnsi"/>
              </w:rPr>
              <w:t>2</w:t>
            </w:r>
          </w:p>
        </w:tc>
      </w:tr>
      <w:tr w:rsidR="002675D6" w:rsidRPr="007258B2" w14:paraId="7AAD01AB" w14:textId="77777777" w:rsidTr="007E4EDC">
        <w:trPr>
          <w:trHeight w:val="202"/>
        </w:trPr>
        <w:tc>
          <w:tcPr>
            <w:tcW w:w="2880" w:type="dxa"/>
            <w:shd w:val="clear" w:color="auto" w:fill="auto"/>
            <w:noWrap/>
          </w:tcPr>
          <w:p w14:paraId="053F31CC" w14:textId="4D5033E2" w:rsidR="002675D6" w:rsidRPr="007258B2" w:rsidRDefault="002675D6" w:rsidP="002675D6">
            <w:pPr>
              <w:spacing w:after="0" w:line="240" w:lineRule="auto"/>
              <w:rPr>
                <w:rFonts w:asciiTheme="minorHAnsi" w:hAnsiTheme="minorHAnsi"/>
                <w:sz w:val="21"/>
                <w:szCs w:val="21"/>
              </w:rPr>
            </w:pPr>
            <w:r w:rsidRPr="007258B2">
              <w:rPr>
                <w:rFonts w:asciiTheme="minorHAnsi" w:hAnsiTheme="minorHAnsi"/>
              </w:rPr>
              <w:t>San Francisco</w:t>
            </w:r>
          </w:p>
        </w:tc>
        <w:tc>
          <w:tcPr>
            <w:tcW w:w="2790" w:type="dxa"/>
          </w:tcPr>
          <w:p w14:paraId="64660758" w14:textId="18E343BD" w:rsidR="002675D6" w:rsidRPr="007258B2" w:rsidRDefault="002675D6" w:rsidP="002675D6">
            <w:pPr>
              <w:spacing w:after="0" w:line="240" w:lineRule="auto"/>
              <w:rPr>
                <w:rFonts w:asciiTheme="minorHAnsi" w:eastAsia="Times New Roman" w:hAnsiTheme="minorHAnsi"/>
                <w:sz w:val="21"/>
                <w:szCs w:val="21"/>
              </w:rPr>
            </w:pPr>
            <w:r w:rsidRPr="007258B2">
              <w:rPr>
                <w:rFonts w:asciiTheme="minorHAnsi" w:hAnsiTheme="minorHAnsi"/>
              </w:rPr>
              <w:t>Mid-Peninsula</w:t>
            </w:r>
          </w:p>
        </w:tc>
        <w:tc>
          <w:tcPr>
            <w:tcW w:w="1080" w:type="dxa"/>
            <w:shd w:val="clear" w:color="auto" w:fill="auto"/>
            <w:noWrap/>
          </w:tcPr>
          <w:p w14:paraId="3459D70D" w14:textId="61AA6CF2" w:rsidR="002675D6" w:rsidRPr="007258B2" w:rsidRDefault="002675D6" w:rsidP="002675D6">
            <w:pPr>
              <w:spacing w:after="0" w:line="240" w:lineRule="auto"/>
              <w:jc w:val="center"/>
              <w:rPr>
                <w:rFonts w:asciiTheme="minorHAnsi" w:eastAsia="Times New Roman" w:hAnsiTheme="minorHAnsi"/>
                <w:sz w:val="21"/>
                <w:szCs w:val="21"/>
              </w:rPr>
            </w:pPr>
            <w:r w:rsidRPr="007258B2">
              <w:rPr>
                <w:rFonts w:asciiTheme="minorHAnsi" w:hAnsiTheme="minorHAnsi"/>
              </w:rPr>
              <w:t>7</w:t>
            </w:r>
          </w:p>
        </w:tc>
        <w:tc>
          <w:tcPr>
            <w:tcW w:w="1170" w:type="dxa"/>
            <w:shd w:val="clear" w:color="auto" w:fill="auto"/>
            <w:noWrap/>
            <w:vAlign w:val="center"/>
          </w:tcPr>
          <w:p w14:paraId="759BCA1D" w14:textId="77777777" w:rsidR="002675D6" w:rsidRPr="007258B2" w:rsidRDefault="002675D6" w:rsidP="002675D6">
            <w:pPr>
              <w:spacing w:after="0" w:line="240" w:lineRule="auto"/>
              <w:jc w:val="center"/>
              <w:rPr>
                <w:rFonts w:asciiTheme="minorHAnsi" w:eastAsia="Times New Roman" w:hAnsiTheme="minorHAnsi"/>
                <w:sz w:val="21"/>
                <w:szCs w:val="21"/>
              </w:rPr>
            </w:pPr>
          </w:p>
        </w:tc>
        <w:tc>
          <w:tcPr>
            <w:tcW w:w="1170" w:type="dxa"/>
          </w:tcPr>
          <w:p w14:paraId="74A5A3CE" w14:textId="25174132" w:rsidR="002675D6" w:rsidRPr="007258B2" w:rsidRDefault="002675D6" w:rsidP="002675D6">
            <w:pPr>
              <w:spacing w:after="0" w:line="240" w:lineRule="auto"/>
              <w:jc w:val="center"/>
              <w:rPr>
                <w:rFonts w:asciiTheme="minorHAnsi" w:eastAsia="Times New Roman" w:hAnsiTheme="minorHAnsi"/>
                <w:sz w:val="21"/>
                <w:szCs w:val="21"/>
              </w:rPr>
            </w:pPr>
            <w:r w:rsidRPr="007258B2">
              <w:rPr>
                <w:rFonts w:asciiTheme="minorHAnsi" w:hAnsiTheme="minorHAnsi"/>
              </w:rPr>
              <w:t>10</w:t>
            </w:r>
          </w:p>
        </w:tc>
        <w:tc>
          <w:tcPr>
            <w:tcW w:w="1170" w:type="dxa"/>
            <w:shd w:val="clear" w:color="auto" w:fill="auto"/>
            <w:noWrap/>
          </w:tcPr>
          <w:p w14:paraId="118A1DFC" w14:textId="082CE5A6" w:rsidR="002675D6" w:rsidRPr="007258B2" w:rsidRDefault="002675D6" w:rsidP="002675D6">
            <w:pPr>
              <w:spacing w:after="0" w:line="240" w:lineRule="auto"/>
              <w:jc w:val="center"/>
              <w:rPr>
                <w:rFonts w:asciiTheme="minorHAnsi" w:eastAsia="Times New Roman" w:hAnsiTheme="minorHAnsi"/>
                <w:sz w:val="21"/>
                <w:szCs w:val="21"/>
              </w:rPr>
            </w:pPr>
            <w:r w:rsidRPr="007258B2">
              <w:rPr>
                <w:rFonts w:asciiTheme="minorHAnsi" w:hAnsiTheme="minorHAnsi"/>
              </w:rPr>
              <w:t>17</w:t>
            </w:r>
          </w:p>
        </w:tc>
      </w:tr>
      <w:tr w:rsidR="002675D6" w:rsidRPr="007258B2" w14:paraId="717C96C3" w14:textId="77777777" w:rsidTr="007E4EDC">
        <w:trPr>
          <w:trHeight w:val="202"/>
        </w:trPr>
        <w:tc>
          <w:tcPr>
            <w:tcW w:w="2880" w:type="dxa"/>
            <w:shd w:val="clear" w:color="auto" w:fill="auto"/>
            <w:noWrap/>
          </w:tcPr>
          <w:p w14:paraId="5A25F501" w14:textId="62225E19" w:rsidR="002675D6" w:rsidRPr="007258B2" w:rsidRDefault="002675D6" w:rsidP="002675D6">
            <w:pPr>
              <w:spacing w:after="0" w:line="240" w:lineRule="auto"/>
              <w:rPr>
                <w:rFonts w:asciiTheme="minorHAnsi" w:hAnsiTheme="minorHAnsi"/>
                <w:sz w:val="21"/>
                <w:szCs w:val="21"/>
              </w:rPr>
            </w:pPr>
            <w:r w:rsidRPr="007258B2">
              <w:rPr>
                <w:rFonts w:asciiTheme="minorHAnsi" w:hAnsiTheme="minorHAnsi"/>
              </w:rPr>
              <w:t>San Jose City</w:t>
            </w:r>
          </w:p>
        </w:tc>
        <w:tc>
          <w:tcPr>
            <w:tcW w:w="2790" w:type="dxa"/>
          </w:tcPr>
          <w:p w14:paraId="7D35192D" w14:textId="5B80CB48" w:rsidR="002675D6" w:rsidRPr="007258B2" w:rsidRDefault="002675D6" w:rsidP="002675D6">
            <w:pPr>
              <w:spacing w:after="0" w:line="240" w:lineRule="auto"/>
              <w:rPr>
                <w:rFonts w:asciiTheme="minorHAnsi" w:eastAsia="Times New Roman" w:hAnsiTheme="minorHAnsi"/>
                <w:sz w:val="21"/>
                <w:szCs w:val="21"/>
              </w:rPr>
            </w:pPr>
            <w:r w:rsidRPr="007258B2">
              <w:rPr>
                <w:rFonts w:asciiTheme="minorHAnsi" w:hAnsiTheme="minorHAnsi"/>
              </w:rPr>
              <w:t>Silicon Valley</w:t>
            </w:r>
          </w:p>
        </w:tc>
        <w:tc>
          <w:tcPr>
            <w:tcW w:w="1080" w:type="dxa"/>
            <w:shd w:val="clear" w:color="auto" w:fill="auto"/>
            <w:noWrap/>
          </w:tcPr>
          <w:p w14:paraId="08263FDE" w14:textId="77038010" w:rsidR="002675D6" w:rsidRPr="007258B2" w:rsidRDefault="002675D6" w:rsidP="002675D6">
            <w:pPr>
              <w:spacing w:after="0" w:line="240" w:lineRule="auto"/>
              <w:jc w:val="center"/>
              <w:rPr>
                <w:rFonts w:asciiTheme="minorHAnsi" w:eastAsia="Times New Roman" w:hAnsiTheme="minorHAnsi"/>
                <w:sz w:val="21"/>
                <w:szCs w:val="21"/>
              </w:rPr>
            </w:pPr>
            <w:r w:rsidRPr="007258B2">
              <w:rPr>
                <w:rFonts w:asciiTheme="minorHAnsi" w:hAnsiTheme="minorHAnsi"/>
              </w:rPr>
              <w:t>2</w:t>
            </w:r>
          </w:p>
        </w:tc>
        <w:tc>
          <w:tcPr>
            <w:tcW w:w="1170" w:type="dxa"/>
            <w:shd w:val="clear" w:color="auto" w:fill="auto"/>
            <w:noWrap/>
            <w:vAlign w:val="center"/>
          </w:tcPr>
          <w:p w14:paraId="3E6CE251" w14:textId="77777777" w:rsidR="002675D6" w:rsidRPr="007258B2" w:rsidRDefault="002675D6" w:rsidP="002675D6">
            <w:pPr>
              <w:spacing w:after="0" w:line="240" w:lineRule="auto"/>
              <w:jc w:val="center"/>
              <w:rPr>
                <w:rFonts w:asciiTheme="minorHAnsi" w:eastAsia="Times New Roman" w:hAnsiTheme="minorHAnsi"/>
                <w:sz w:val="21"/>
                <w:szCs w:val="21"/>
              </w:rPr>
            </w:pPr>
          </w:p>
        </w:tc>
        <w:tc>
          <w:tcPr>
            <w:tcW w:w="1170" w:type="dxa"/>
          </w:tcPr>
          <w:p w14:paraId="72331FE1" w14:textId="3D72B38C" w:rsidR="002675D6" w:rsidRPr="007258B2" w:rsidRDefault="002675D6" w:rsidP="002675D6">
            <w:pPr>
              <w:spacing w:after="0" w:line="240" w:lineRule="auto"/>
              <w:jc w:val="center"/>
              <w:rPr>
                <w:rFonts w:asciiTheme="minorHAnsi" w:eastAsia="Times New Roman" w:hAnsiTheme="minorHAnsi"/>
                <w:sz w:val="21"/>
                <w:szCs w:val="21"/>
              </w:rPr>
            </w:pPr>
            <w:r w:rsidRPr="007258B2">
              <w:rPr>
                <w:rFonts w:asciiTheme="minorHAnsi" w:hAnsiTheme="minorHAnsi"/>
              </w:rPr>
              <w:t>4</w:t>
            </w:r>
          </w:p>
        </w:tc>
        <w:tc>
          <w:tcPr>
            <w:tcW w:w="1170" w:type="dxa"/>
            <w:shd w:val="clear" w:color="auto" w:fill="auto"/>
            <w:noWrap/>
          </w:tcPr>
          <w:p w14:paraId="2E5AEE81" w14:textId="4F51DD35" w:rsidR="002675D6" w:rsidRPr="007258B2" w:rsidRDefault="001667C2" w:rsidP="002675D6">
            <w:pPr>
              <w:spacing w:after="0" w:line="240" w:lineRule="auto"/>
              <w:jc w:val="center"/>
              <w:rPr>
                <w:rFonts w:asciiTheme="minorHAnsi" w:eastAsia="Times New Roman" w:hAnsiTheme="minorHAnsi"/>
                <w:sz w:val="21"/>
                <w:szCs w:val="21"/>
              </w:rPr>
            </w:pPr>
            <w:r>
              <w:rPr>
                <w:rFonts w:asciiTheme="minorHAnsi" w:hAnsiTheme="minorHAnsi"/>
              </w:rPr>
              <w:t>6</w:t>
            </w:r>
          </w:p>
        </w:tc>
      </w:tr>
      <w:tr w:rsidR="002675D6" w:rsidRPr="007258B2" w14:paraId="537B5A3C" w14:textId="77777777" w:rsidTr="007E4EDC">
        <w:trPr>
          <w:trHeight w:val="202"/>
        </w:trPr>
        <w:tc>
          <w:tcPr>
            <w:tcW w:w="2880" w:type="dxa"/>
            <w:shd w:val="clear" w:color="auto" w:fill="auto"/>
            <w:noWrap/>
          </w:tcPr>
          <w:p w14:paraId="53B0B71E" w14:textId="5C54F021" w:rsidR="002675D6" w:rsidRPr="007258B2" w:rsidRDefault="002675D6" w:rsidP="002675D6">
            <w:pPr>
              <w:spacing w:after="0" w:line="240" w:lineRule="auto"/>
              <w:rPr>
                <w:rFonts w:asciiTheme="minorHAnsi" w:hAnsiTheme="minorHAnsi"/>
                <w:sz w:val="21"/>
                <w:szCs w:val="21"/>
              </w:rPr>
            </w:pPr>
            <w:r w:rsidRPr="007258B2">
              <w:rPr>
                <w:rFonts w:asciiTheme="minorHAnsi" w:hAnsiTheme="minorHAnsi"/>
              </w:rPr>
              <w:t>San Mateo</w:t>
            </w:r>
          </w:p>
        </w:tc>
        <w:tc>
          <w:tcPr>
            <w:tcW w:w="2790" w:type="dxa"/>
          </w:tcPr>
          <w:p w14:paraId="3D6DD28A" w14:textId="418D07D1" w:rsidR="002675D6" w:rsidRPr="007258B2" w:rsidRDefault="002675D6" w:rsidP="002675D6">
            <w:pPr>
              <w:spacing w:after="0" w:line="240" w:lineRule="auto"/>
              <w:rPr>
                <w:rFonts w:asciiTheme="minorHAnsi" w:eastAsia="Times New Roman" w:hAnsiTheme="minorHAnsi"/>
                <w:sz w:val="21"/>
                <w:szCs w:val="21"/>
              </w:rPr>
            </w:pPr>
            <w:r w:rsidRPr="007258B2">
              <w:rPr>
                <w:rFonts w:asciiTheme="minorHAnsi" w:hAnsiTheme="minorHAnsi"/>
              </w:rPr>
              <w:t>Mid-Peninsula</w:t>
            </w:r>
          </w:p>
        </w:tc>
        <w:tc>
          <w:tcPr>
            <w:tcW w:w="1080" w:type="dxa"/>
            <w:shd w:val="clear" w:color="auto" w:fill="auto"/>
            <w:noWrap/>
          </w:tcPr>
          <w:p w14:paraId="6CFEB704" w14:textId="5A71B0FE" w:rsidR="002675D6" w:rsidRPr="007258B2" w:rsidRDefault="002675D6" w:rsidP="002675D6">
            <w:pPr>
              <w:spacing w:after="0" w:line="240" w:lineRule="auto"/>
              <w:jc w:val="center"/>
              <w:rPr>
                <w:rFonts w:asciiTheme="minorHAnsi" w:eastAsia="Times New Roman" w:hAnsiTheme="minorHAnsi"/>
                <w:sz w:val="21"/>
                <w:szCs w:val="21"/>
              </w:rPr>
            </w:pPr>
            <w:r w:rsidRPr="007258B2">
              <w:rPr>
                <w:rFonts w:asciiTheme="minorHAnsi" w:hAnsiTheme="minorHAnsi"/>
              </w:rPr>
              <w:t>3</w:t>
            </w:r>
          </w:p>
        </w:tc>
        <w:tc>
          <w:tcPr>
            <w:tcW w:w="1170" w:type="dxa"/>
            <w:shd w:val="clear" w:color="auto" w:fill="auto"/>
            <w:noWrap/>
            <w:vAlign w:val="center"/>
          </w:tcPr>
          <w:p w14:paraId="02C0030D" w14:textId="77777777" w:rsidR="002675D6" w:rsidRPr="007258B2" w:rsidRDefault="002675D6" w:rsidP="002675D6">
            <w:pPr>
              <w:spacing w:after="0" w:line="240" w:lineRule="auto"/>
              <w:jc w:val="center"/>
              <w:rPr>
                <w:rFonts w:asciiTheme="minorHAnsi" w:eastAsia="Times New Roman" w:hAnsiTheme="minorHAnsi"/>
                <w:sz w:val="21"/>
                <w:szCs w:val="21"/>
              </w:rPr>
            </w:pPr>
          </w:p>
        </w:tc>
        <w:tc>
          <w:tcPr>
            <w:tcW w:w="1170" w:type="dxa"/>
          </w:tcPr>
          <w:p w14:paraId="1B41C119" w14:textId="762D930D" w:rsidR="002675D6" w:rsidRPr="007258B2" w:rsidRDefault="002675D6" w:rsidP="002675D6">
            <w:pPr>
              <w:spacing w:after="0" w:line="240" w:lineRule="auto"/>
              <w:jc w:val="center"/>
              <w:rPr>
                <w:rFonts w:asciiTheme="minorHAnsi" w:eastAsia="Times New Roman" w:hAnsiTheme="minorHAnsi"/>
                <w:sz w:val="21"/>
                <w:szCs w:val="21"/>
              </w:rPr>
            </w:pPr>
            <w:r w:rsidRPr="007258B2">
              <w:rPr>
                <w:rFonts w:asciiTheme="minorHAnsi" w:hAnsiTheme="minorHAnsi"/>
              </w:rPr>
              <w:t>4</w:t>
            </w:r>
          </w:p>
        </w:tc>
        <w:tc>
          <w:tcPr>
            <w:tcW w:w="1170" w:type="dxa"/>
            <w:shd w:val="clear" w:color="auto" w:fill="auto"/>
            <w:noWrap/>
          </w:tcPr>
          <w:p w14:paraId="4499987A" w14:textId="4D6F44F2" w:rsidR="002675D6" w:rsidRPr="007258B2" w:rsidRDefault="002675D6" w:rsidP="002675D6">
            <w:pPr>
              <w:spacing w:after="0" w:line="240" w:lineRule="auto"/>
              <w:jc w:val="center"/>
              <w:rPr>
                <w:rFonts w:asciiTheme="minorHAnsi" w:eastAsia="Times New Roman" w:hAnsiTheme="minorHAnsi"/>
                <w:sz w:val="21"/>
                <w:szCs w:val="21"/>
              </w:rPr>
            </w:pPr>
            <w:r w:rsidRPr="007258B2">
              <w:rPr>
                <w:rFonts w:asciiTheme="minorHAnsi" w:hAnsiTheme="minorHAnsi"/>
              </w:rPr>
              <w:t>7</w:t>
            </w:r>
          </w:p>
        </w:tc>
      </w:tr>
      <w:tr w:rsidR="002675D6" w:rsidRPr="007258B2" w14:paraId="4E2E4EA2" w14:textId="77777777" w:rsidTr="007E4EDC">
        <w:trPr>
          <w:trHeight w:val="202"/>
        </w:trPr>
        <w:tc>
          <w:tcPr>
            <w:tcW w:w="2880" w:type="dxa"/>
            <w:shd w:val="clear" w:color="auto" w:fill="auto"/>
            <w:noWrap/>
          </w:tcPr>
          <w:p w14:paraId="3AAC81D2" w14:textId="53D2994D" w:rsidR="002675D6" w:rsidRPr="007258B2" w:rsidRDefault="002675D6" w:rsidP="002675D6">
            <w:pPr>
              <w:spacing w:after="0" w:line="240" w:lineRule="auto"/>
              <w:rPr>
                <w:rFonts w:asciiTheme="minorHAnsi" w:hAnsiTheme="minorHAnsi"/>
                <w:sz w:val="21"/>
                <w:szCs w:val="21"/>
              </w:rPr>
            </w:pPr>
            <w:r w:rsidRPr="007258B2">
              <w:rPr>
                <w:rFonts w:asciiTheme="minorHAnsi" w:hAnsiTheme="minorHAnsi"/>
              </w:rPr>
              <w:t>West Valley</w:t>
            </w:r>
          </w:p>
        </w:tc>
        <w:tc>
          <w:tcPr>
            <w:tcW w:w="2790" w:type="dxa"/>
          </w:tcPr>
          <w:p w14:paraId="06FD1DC0" w14:textId="514FF8A9" w:rsidR="002675D6" w:rsidRPr="007258B2" w:rsidRDefault="002675D6" w:rsidP="002675D6">
            <w:pPr>
              <w:spacing w:after="0" w:line="240" w:lineRule="auto"/>
              <w:rPr>
                <w:rFonts w:asciiTheme="minorHAnsi" w:eastAsia="Times New Roman" w:hAnsiTheme="minorHAnsi"/>
                <w:sz w:val="21"/>
                <w:szCs w:val="21"/>
              </w:rPr>
            </w:pPr>
            <w:r w:rsidRPr="007258B2">
              <w:rPr>
                <w:rFonts w:asciiTheme="minorHAnsi" w:hAnsiTheme="minorHAnsi"/>
              </w:rPr>
              <w:t>Silicon Valley</w:t>
            </w:r>
          </w:p>
        </w:tc>
        <w:tc>
          <w:tcPr>
            <w:tcW w:w="1080" w:type="dxa"/>
            <w:shd w:val="clear" w:color="auto" w:fill="auto"/>
            <w:noWrap/>
          </w:tcPr>
          <w:p w14:paraId="1D38F427" w14:textId="77777777" w:rsidR="002675D6" w:rsidRPr="007258B2" w:rsidRDefault="002675D6" w:rsidP="002675D6">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2CFB4034" w14:textId="77777777" w:rsidR="002675D6" w:rsidRPr="007258B2" w:rsidRDefault="002675D6" w:rsidP="002675D6">
            <w:pPr>
              <w:spacing w:after="0" w:line="240" w:lineRule="auto"/>
              <w:jc w:val="center"/>
              <w:rPr>
                <w:rFonts w:asciiTheme="minorHAnsi" w:eastAsia="Times New Roman" w:hAnsiTheme="minorHAnsi"/>
                <w:sz w:val="21"/>
                <w:szCs w:val="21"/>
              </w:rPr>
            </w:pPr>
          </w:p>
        </w:tc>
        <w:tc>
          <w:tcPr>
            <w:tcW w:w="1170" w:type="dxa"/>
          </w:tcPr>
          <w:p w14:paraId="3DDAE208" w14:textId="73782F70" w:rsidR="002675D6" w:rsidRPr="007258B2" w:rsidRDefault="002675D6" w:rsidP="002675D6">
            <w:pPr>
              <w:spacing w:after="0" w:line="240" w:lineRule="auto"/>
              <w:jc w:val="center"/>
              <w:rPr>
                <w:rFonts w:asciiTheme="minorHAnsi" w:eastAsia="Times New Roman" w:hAnsiTheme="minorHAnsi"/>
                <w:sz w:val="21"/>
                <w:szCs w:val="21"/>
              </w:rPr>
            </w:pPr>
            <w:r w:rsidRPr="007258B2">
              <w:rPr>
                <w:rFonts w:asciiTheme="minorHAnsi" w:hAnsiTheme="minorHAnsi"/>
              </w:rPr>
              <w:t>1</w:t>
            </w:r>
          </w:p>
        </w:tc>
        <w:tc>
          <w:tcPr>
            <w:tcW w:w="1170" w:type="dxa"/>
            <w:shd w:val="clear" w:color="auto" w:fill="auto"/>
            <w:noWrap/>
          </w:tcPr>
          <w:p w14:paraId="111E3044" w14:textId="64C0D658" w:rsidR="002675D6" w:rsidRPr="007258B2" w:rsidRDefault="002675D6" w:rsidP="002675D6">
            <w:pPr>
              <w:spacing w:after="0" w:line="240" w:lineRule="auto"/>
              <w:jc w:val="center"/>
              <w:rPr>
                <w:rFonts w:asciiTheme="minorHAnsi" w:eastAsia="Times New Roman" w:hAnsiTheme="minorHAnsi"/>
                <w:sz w:val="21"/>
                <w:szCs w:val="21"/>
              </w:rPr>
            </w:pPr>
            <w:r w:rsidRPr="007258B2">
              <w:rPr>
                <w:rFonts w:asciiTheme="minorHAnsi" w:hAnsiTheme="minorHAnsi"/>
              </w:rPr>
              <w:t>1</w:t>
            </w:r>
          </w:p>
        </w:tc>
      </w:tr>
      <w:tr w:rsidR="00496505" w:rsidRPr="007258B2" w14:paraId="136B3327" w14:textId="77777777" w:rsidTr="00E60D39">
        <w:trPr>
          <w:trHeight w:val="197"/>
        </w:trPr>
        <w:tc>
          <w:tcPr>
            <w:tcW w:w="5670" w:type="dxa"/>
            <w:gridSpan w:val="2"/>
            <w:shd w:val="clear" w:color="auto" w:fill="E0EE7C" w:themeFill="accent3" w:themeFillTint="66"/>
            <w:noWrap/>
            <w:vAlign w:val="center"/>
          </w:tcPr>
          <w:p w14:paraId="0B9106D2" w14:textId="77777777" w:rsidR="00496505" w:rsidRPr="007258B2" w:rsidRDefault="00496505" w:rsidP="00E44296">
            <w:pPr>
              <w:spacing w:after="0" w:line="240" w:lineRule="auto"/>
              <w:rPr>
                <w:rFonts w:asciiTheme="minorHAnsi" w:hAnsiTheme="minorHAnsi"/>
                <w:b/>
                <w:sz w:val="21"/>
                <w:szCs w:val="21"/>
              </w:rPr>
            </w:pPr>
            <w:r w:rsidRPr="007258B2">
              <w:rPr>
                <w:rFonts w:asciiTheme="minorHAnsi" w:hAnsiTheme="minorHAnsi"/>
                <w:b/>
                <w:sz w:val="21"/>
                <w:szCs w:val="21"/>
              </w:rPr>
              <w:t>Total Bay Region</w:t>
            </w:r>
          </w:p>
        </w:tc>
        <w:tc>
          <w:tcPr>
            <w:tcW w:w="1080" w:type="dxa"/>
            <w:shd w:val="clear" w:color="auto" w:fill="E0EE7C" w:themeFill="accent3" w:themeFillTint="66"/>
            <w:noWrap/>
            <w:vAlign w:val="center"/>
          </w:tcPr>
          <w:p w14:paraId="2A2E1701" w14:textId="0AAD6236" w:rsidR="00496505" w:rsidRPr="007258B2" w:rsidRDefault="002675D6" w:rsidP="00E44296">
            <w:pPr>
              <w:spacing w:after="0" w:line="240" w:lineRule="auto"/>
              <w:jc w:val="center"/>
              <w:rPr>
                <w:rFonts w:asciiTheme="minorHAnsi" w:eastAsia="Times New Roman" w:hAnsiTheme="minorHAnsi"/>
                <w:b/>
                <w:sz w:val="21"/>
                <w:szCs w:val="21"/>
              </w:rPr>
            </w:pPr>
            <w:r w:rsidRPr="007258B2">
              <w:rPr>
                <w:rFonts w:asciiTheme="minorHAnsi" w:eastAsia="Times New Roman" w:hAnsiTheme="minorHAnsi"/>
                <w:b/>
                <w:sz w:val="21"/>
                <w:szCs w:val="21"/>
              </w:rPr>
              <w:t>28</w:t>
            </w:r>
          </w:p>
        </w:tc>
        <w:tc>
          <w:tcPr>
            <w:tcW w:w="1170" w:type="dxa"/>
            <w:shd w:val="clear" w:color="auto" w:fill="E0EE7C" w:themeFill="accent3" w:themeFillTint="66"/>
            <w:noWrap/>
            <w:vAlign w:val="center"/>
          </w:tcPr>
          <w:p w14:paraId="45354D31" w14:textId="362F640D" w:rsidR="00496505" w:rsidRPr="007258B2" w:rsidRDefault="002675D6" w:rsidP="00E44296">
            <w:pPr>
              <w:spacing w:after="0" w:line="240" w:lineRule="auto"/>
              <w:jc w:val="center"/>
              <w:rPr>
                <w:rFonts w:asciiTheme="minorHAnsi" w:eastAsia="Times New Roman" w:hAnsiTheme="minorHAnsi"/>
                <w:b/>
                <w:sz w:val="21"/>
                <w:szCs w:val="21"/>
              </w:rPr>
            </w:pPr>
            <w:r w:rsidRPr="007258B2">
              <w:rPr>
                <w:rFonts w:asciiTheme="minorHAnsi" w:eastAsia="Times New Roman" w:hAnsiTheme="minorHAnsi"/>
                <w:b/>
                <w:sz w:val="21"/>
                <w:szCs w:val="21"/>
              </w:rPr>
              <w:t>0</w:t>
            </w:r>
          </w:p>
        </w:tc>
        <w:tc>
          <w:tcPr>
            <w:tcW w:w="1170" w:type="dxa"/>
            <w:shd w:val="clear" w:color="auto" w:fill="E0EE7C" w:themeFill="accent3" w:themeFillTint="66"/>
            <w:vAlign w:val="center"/>
          </w:tcPr>
          <w:p w14:paraId="732920F1" w14:textId="2F8B2FBE" w:rsidR="00496505" w:rsidRPr="007258B2" w:rsidRDefault="001667C2"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39</w:t>
            </w:r>
          </w:p>
        </w:tc>
        <w:tc>
          <w:tcPr>
            <w:tcW w:w="1170" w:type="dxa"/>
            <w:shd w:val="clear" w:color="auto" w:fill="E0EE7C" w:themeFill="accent3" w:themeFillTint="66"/>
            <w:noWrap/>
            <w:vAlign w:val="center"/>
          </w:tcPr>
          <w:p w14:paraId="28DF23C0" w14:textId="208B5312" w:rsidR="00496505" w:rsidRPr="007258B2" w:rsidRDefault="002675D6" w:rsidP="00E44296">
            <w:pPr>
              <w:spacing w:after="0" w:line="240" w:lineRule="auto"/>
              <w:jc w:val="center"/>
              <w:rPr>
                <w:rFonts w:asciiTheme="minorHAnsi" w:eastAsia="Times New Roman" w:hAnsiTheme="minorHAnsi"/>
                <w:b/>
                <w:sz w:val="21"/>
                <w:szCs w:val="21"/>
              </w:rPr>
            </w:pPr>
            <w:r w:rsidRPr="007258B2">
              <w:rPr>
                <w:rFonts w:asciiTheme="minorHAnsi" w:eastAsia="Times New Roman" w:hAnsiTheme="minorHAnsi"/>
                <w:b/>
                <w:sz w:val="21"/>
                <w:szCs w:val="21"/>
              </w:rPr>
              <w:t>67</w:t>
            </w:r>
          </w:p>
        </w:tc>
      </w:tr>
      <w:tr w:rsidR="00496505" w:rsidRPr="007258B2" w14:paraId="2ECAE3AD" w14:textId="77777777" w:rsidTr="00E60D39">
        <w:trPr>
          <w:trHeight w:val="287"/>
        </w:trPr>
        <w:tc>
          <w:tcPr>
            <w:tcW w:w="5670" w:type="dxa"/>
            <w:gridSpan w:val="2"/>
            <w:shd w:val="clear" w:color="auto" w:fill="CDE32D" w:themeFill="accent6" w:themeFillShade="BF"/>
            <w:noWrap/>
            <w:vAlign w:val="center"/>
          </w:tcPr>
          <w:p w14:paraId="12960DB4" w14:textId="03A9283B" w:rsidR="00496505" w:rsidRPr="007258B2" w:rsidRDefault="00074160" w:rsidP="001C1787">
            <w:pPr>
              <w:spacing w:after="0" w:line="240" w:lineRule="auto"/>
              <w:rPr>
                <w:rFonts w:asciiTheme="minorHAnsi" w:hAnsiTheme="minorHAnsi"/>
                <w:b/>
                <w:sz w:val="21"/>
                <w:szCs w:val="21"/>
              </w:rPr>
            </w:pPr>
            <w:r w:rsidRPr="007258B2">
              <w:rPr>
                <w:rFonts w:asciiTheme="minorHAnsi" w:hAnsiTheme="minorHAnsi"/>
                <w:b/>
                <w:sz w:val="21"/>
                <w:szCs w:val="21"/>
              </w:rPr>
              <w:t>Total</w:t>
            </w:r>
            <w:r w:rsidR="00F73B62" w:rsidRPr="007258B2">
              <w:rPr>
                <w:rFonts w:asciiTheme="minorHAnsi" w:hAnsiTheme="minorHAnsi"/>
                <w:b/>
                <w:sz w:val="21"/>
                <w:szCs w:val="21"/>
              </w:rPr>
              <w:t xml:space="preserve"> </w:t>
            </w:r>
            <w:r w:rsidR="006418CB" w:rsidRPr="007258B2">
              <w:rPr>
                <w:rFonts w:asciiTheme="minorHAnsi" w:hAnsiTheme="minorHAnsi"/>
                <w:b/>
                <w:bCs/>
              </w:rPr>
              <w:t>Mid-Peninsula</w:t>
            </w:r>
            <w:r w:rsidR="0060206D" w:rsidRPr="007258B2">
              <w:rPr>
                <w:rFonts w:asciiTheme="minorHAnsi" w:hAnsiTheme="minorHAnsi"/>
                <w:b/>
              </w:rPr>
              <w:t xml:space="preserve"> </w:t>
            </w:r>
            <w:r w:rsidR="00496505" w:rsidRPr="007258B2">
              <w:rPr>
                <w:rFonts w:asciiTheme="minorHAnsi" w:hAnsiTheme="minorHAnsi"/>
                <w:b/>
                <w:sz w:val="21"/>
                <w:szCs w:val="21"/>
              </w:rPr>
              <w:t>Sub-Region</w:t>
            </w:r>
          </w:p>
        </w:tc>
        <w:tc>
          <w:tcPr>
            <w:tcW w:w="1080" w:type="dxa"/>
            <w:shd w:val="clear" w:color="auto" w:fill="CDE32D" w:themeFill="accent6" w:themeFillShade="BF"/>
            <w:noWrap/>
            <w:vAlign w:val="center"/>
          </w:tcPr>
          <w:p w14:paraId="6D60B4A3" w14:textId="749FEAD3" w:rsidR="00496505" w:rsidRPr="007258B2" w:rsidRDefault="00BE15A2"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10</w:t>
            </w:r>
          </w:p>
        </w:tc>
        <w:tc>
          <w:tcPr>
            <w:tcW w:w="1170" w:type="dxa"/>
            <w:shd w:val="clear" w:color="auto" w:fill="CDE32D" w:themeFill="accent6" w:themeFillShade="BF"/>
            <w:noWrap/>
            <w:vAlign w:val="center"/>
          </w:tcPr>
          <w:p w14:paraId="31FED371" w14:textId="693D18FA" w:rsidR="00496505" w:rsidRPr="007258B2" w:rsidRDefault="002675D6" w:rsidP="00E44296">
            <w:pPr>
              <w:spacing w:after="0" w:line="240" w:lineRule="auto"/>
              <w:jc w:val="center"/>
              <w:rPr>
                <w:rFonts w:asciiTheme="minorHAnsi" w:eastAsia="Times New Roman" w:hAnsiTheme="minorHAnsi"/>
                <w:b/>
                <w:sz w:val="21"/>
                <w:szCs w:val="21"/>
              </w:rPr>
            </w:pPr>
            <w:r w:rsidRPr="007258B2">
              <w:rPr>
                <w:rFonts w:asciiTheme="minorHAnsi" w:eastAsia="Times New Roman" w:hAnsiTheme="minorHAnsi"/>
                <w:b/>
                <w:sz w:val="21"/>
                <w:szCs w:val="21"/>
              </w:rPr>
              <w:t>0</w:t>
            </w:r>
          </w:p>
        </w:tc>
        <w:tc>
          <w:tcPr>
            <w:tcW w:w="1170" w:type="dxa"/>
            <w:shd w:val="clear" w:color="auto" w:fill="CDE32D" w:themeFill="accent6" w:themeFillShade="BF"/>
            <w:vAlign w:val="center"/>
          </w:tcPr>
          <w:p w14:paraId="6A09372C" w14:textId="302B7171" w:rsidR="00496505" w:rsidRPr="007258B2" w:rsidRDefault="002675D6" w:rsidP="00E44296">
            <w:pPr>
              <w:spacing w:after="0" w:line="240" w:lineRule="auto"/>
              <w:jc w:val="center"/>
              <w:rPr>
                <w:rFonts w:asciiTheme="minorHAnsi" w:eastAsia="Times New Roman" w:hAnsiTheme="minorHAnsi"/>
                <w:b/>
                <w:sz w:val="21"/>
                <w:szCs w:val="21"/>
              </w:rPr>
            </w:pPr>
            <w:r w:rsidRPr="007258B2">
              <w:rPr>
                <w:rFonts w:asciiTheme="minorHAnsi" w:eastAsia="Times New Roman" w:hAnsiTheme="minorHAnsi"/>
                <w:b/>
                <w:sz w:val="21"/>
                <w:szCs w:val="21"/>
              </w:rPr>
              <w:t>1</w:t>
            </w:r>
            <w:r w:rsidR="00A246F3">
              <w:rPr>
                <w:rFonts w:asciiTheme="minorHAnsi" w:eastAsia="Times New Roman" w:hAnsiTheme="minorHAnsi"/>
                <w:b/>
                <w:sz w:val="21"/>
                <w:szCs w:val="21"/>
              </w:rPr>
              <w:t>4</w:t>
            </w:r>
          </w:p>
        </w:tc>
        <w:tc>
          <w:tcPr>
            <w:tcW w:w="1170" w:type="dxa"/>
            <w:shd w:val="clear" w:color="auto" w:fill="CDE32D" w:themeFill="accent6" w:themeFillShade="BF"/>
            <w:noWrap/>
            <w:vAlign w:val="center"/>
          </w:tcPr>
          <w:p w14:paraId="18026434" w14:textId="116D9DB5" w:rsidR="00496505" w:rsidRPr="007258B2" w:rsidRDefault="00BE15A2"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2</w:t>
            </w:r>
            <w:r w:rsidR="00A246F3">
              <w:rPr>
                <w:rFonts w:asciiTheme="minorHAnsi" w:eastAsia="Times New Roman" w:hAnsiTheme="minorHAnsi"/>
                <w:b/>
                <w:sz w:val="21"/>
                <w:szCs w:val="21"/>
              </w:rPr>
              <w:t>4</w:t>
            </w:r>
          </w:p>
        </w:tc>
      </w:tr>
    </w:tbl>
    <w:p w14:paraId="621A576E" w14:textId="77777777" w:rsidR="00292E3F" w:rsidRPr="007258B2" w:rsidRDefault="00292E3F" w:rsidP="00292E3F">
      <w:pPr>
        <w:pStyle w:val="Heading1"/>
        <w:spacing w:before="0"/>
        <w:ind w:left="144"/>
        <w:rPr>
          <w:rFonts w:asciiTheme="minorHAnsi" w:hAnsiTheme="minorHAnsi"/>
          <w:b w:val="0"/>
          <w:sz w:val="20"/>
          <w:szCs w:val="20"/>
        </w:rPr>
      </w:pPr>
      <w:r w:rsidRPr="007258B2">
        <w:rPr>
          <w:rFonts w:asciiTheme="minorHAnsi" w:hAnsiTheme="minorHAnsi"/>
          <w:b w:val="0"/>
          <w:sz w:val="20"/>
          <w:szCs w:val="20"/>
        </w:rPr>
        <w:t xml:space="preserve">Source: Data Mart </w:t>
      </w:r>
    </w:p>
    <w:p w14:paraId="6332E747" w14:textId="1FEFCB37" w:rsidR="00375FD7" w:rsidRPr="007258B2" w:rsidRDefault="00292E3F" w:rsidP="00292E3F">
      <w:pPr>
        <w:spacing w:after="0" w:line="240" w:lineRule="auto"/>
        <w:ind w:firstLine="144"/>
        <w:rPr>
          <w:rFonts w:asciiTheme="minorHAnsi" w:hAnsiTheme="minorHAnsi"/>
          <w:sz w:val="20"/>
          <w:szCs w:val="20"/>
        </w:rPr>
      </w:pPr>
      <w:r w:rsidRPr="007258B2">
        <w:rPr>
          <w:rFonts w:asciiTheme="minorHAnsi" w:hAnsiTheme="minorHAnsi"/>
          <w:sz w:val="20"/>
          <w:szCs w:val="20"/>
        </w:rPr>
        <w:t>Note: The a</w:t>
      </w:r>
      <w:r w:rsidR="00717698" w:rsidRPr="007258B2">
        <w:rPr>
          <w:rFonts w:asciiTheme="minorHAnsi" w:hAnsiTheme="minorHAnsi"/>
          <w:sz w:val="20"/>
          <w:szCs w:val="20"/>
        </w:rPr>
        <w:t>nnual average for awards is 2016-17 to 2018-19</w:t>
      </w:r>
      <w:r w:rsidRPr="007258B2">
        <w:rPr>
          <w:rFonts w:asciiTheme="minorHAnsi" w:hAnsiTheme="minorHAnsi"/>
          <w:sz w:val="20"/>
          <w:szCs w:val="20"/>
        </w:rPr>
        <w:t>.</w:t>
      </w:r>
    </w:p>
    <w:p w14:paraId="57417680" w14:textId="02CBE277" w:rsidR="0025534B" w:rsidRPr="007258B2" w:rsidRDefault="0025534B" w:rsidP="00292E3F">
      <w:pPr>
        <w:spacing w:after="0" w:line="240" w:lineRule="auto"/>
        <w:ind w:firstLine="144"/>
        <w:rPr>
          <w:rFonts w:asciiTheme="minorHAnsi" w:hAnsiTheme="minorHAnsi"/>
          <w:sz w:val="20"/>
          <w:szCs w:val="20"/>
        </w:rPr>
      </w:pPr>
    </w:p>
    <w:p w14:paraId="32C1DE6D" w14:textId="3030D7FB" w:rsidR="0025534B" w:rsidRPr="007258B2" w:rsidRDefault="001667C2" w:rsidP="0025534B">
      <w:pPr>
        <w:pStyle w:val="NoSpacing"/>
        <w:spacing w:after="60"/>
        <w:rPr>
          <w:rFonts w:asciiTheme="minorHAnsi" w:hAnsiTheme="minorHAnsi"/>
        </w:rPr>
      </w:pPr>
      <w:r>
        <w:rPr>
          <w:rFonts w:asciiTheme="minorHAnsi" w:hAnsiTheme="minorHAnsi"/>
          <w:b/>
        </w:rPr>
        <w:t>Table 7</w:t>
      </w:r>
      <w:r w:rsidR="0025534B" w:rsidRPr="007258B2">
        <w:rPr>
          <w:rFonts w:asciiTheme="minorHAnsi" w:hAnsiTheme="minorHAnsi"/>
          <w:b/>
        </w:rPr>
        <w:t>b</w:t>
      </w:r>
      <w:r>
        <w:rPr>
          <w:rFonts w:asciiTheme="minorHAnsi" w:hAnsiTheme="minorHAnsi"/>
          <w:b/>
        </w:rPr>
        <w:t xml:space="preserve">. Other </w:t>
      </w:r>
      <w:r w:rsidR="0025534B" w:rsidRPr="007258B2">
        <w:rPr>
          <w:rFonts w:asciiTheme="minorHAnsi" w:hAnsiTheme="minorHAnsi"/>
          <w:b/>
        </w:rPr>
        <w:t>E</w:t>
      </w:r>
      <w:r>
        <w:rPr>
          <w:rFonts w:asciiTheme="minorHAnsi" w:hAnsiTheme="minorHAnsi"/>
          <w:b/>
        </w:rPr>
        <w:t>ducational</w:t>
      </w:r>
      <w:r w:rsidR="0025534B" w:rsidRPr="007258B2">
        <w:rPr>
          <w:rFonts w:asciiTheme="minorHAnsi" w:hAnsiTheme="minorHAnsi"/>
          <w:b/>
        </w:rPr>
        <w:t xml:space="preserve"> Institution</w:t>
      </w:r>
      <w:r>
        <w:rPr>
          <w:rFonts w:asciiTheme="minorHAnsi" w:hAnsiTheme="minorHAnsi"/>
          <w:b/>
        </w:rPr>
        <w:t>s</w:t>
      </w:r>
      <w:r w:rsidR="0025534B" w:rsidRPr="007258B2">
        <w:rPr>
          <w:rFonts w:asciiTheme="minorHAnsi" w:hAnsiTheme="minorHAnsi"/>
          <w:b/>
        </w:rPr>
        <w:t xml:space="preserve"> Awards on </w:t>
      </w:r>
      <w:r>
        <w:rPr>
          <w:rFonts w:asciiTheme="minorHAnsi" w:hAnsiTheme="minorHAnsi"/>
          <w:b/>
        </w:rPr>
        <w:t xml:space="preserve">TOP </w:t>
      </w:r>
      <w:r w:rsidR="006418CB" w:rsidRPr="007258B2">
        <w:rPr>
          <w:rFonts w:asciiTheme="minorHAnsi" w:hAnsiTheme="minorHAnsi"/>
          <w:b/>
          <w:bCs/>
        </w:rPr>
        <w:t>0509.00-Marketing and</w:t>
      </w:r>
      <w:r w:rsidR="006418CB" w:rsidRPr="007258B2">
        <w:rPr>
          <w:rFonts w:asciiTheme="minorHAnsi" w:hAnsiTheme="minorHAnsi"/>
          <w:b/>
        </w:rPr>
        <w:t xml:space="preserve"> Distribution</w:t>
      </w:r>
      <w:r w:rsidR="00566FAC" w:rsidRPr="007258B2">
        <w:rPr>
          <w:rFonts w:asciiTheme="minorHAnsi" w:hAnsiTheme="minorHAnsi"/>
          <w:b/>
        </w:rPr>
        <w:t xml:space="preserve"> </w:t>
      </w:r>
      <w:r w:rsidR="0025534B" w:rsidRPr="007258B2">
        <w:rPr>
          <w:rFonts w:asciiTheme="minorHAnsi" w:hAnsiTheme="minorHAnsi"/>
          <w:b/>
        </w:rPr>
        <w:t xml:space="preserve">in Bay </w:t>
      </w:r>
      <w:r>
        <w:rPr>
          <w:rFonts w:asciiTheme="minorHAnsi" w:hAnsiTheme="minorHAnsi"/>
          <w:b/>
        </w:rPr>
        <w:t>Region</w:t>
      </w:r>
    </w:p>
    <w:tbl>
      <w:tblPr>
        <w:tblW w:w="109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4140"/>
        <w:gridCol w:w="1800"/>
        <w:gridCol w:w="1350"/>
        <w:gridCol w:w="1350"/>
        <w:gridCol w:w="1170"/>
        <w:gridCol w:w="1170"/>
      </w:tblGrid>
      <w:tr w:rsidR="004059CB" w:rsidRPr="007258B2" w14:paraId="394DD5AE" w14:textId="77777777" w:rsidTr="004059CB">
        <w:trPr>
          <w:trHeight w:val="368"/>
        </w:trPr>
        <w:tc>
          <w:tcPr>
            <w:tcW w:w="4140" w:type="dxa"/>
            <w:shd w:val="clear" w:color="auto" w:fill="E0EE7C" w:themeFill="accent3" w:themeFillTint="66"/>
            <w:noWrap/>
            <w:vAlign w:val="center"/>
            <w:hideMark/>
          </w:tcPr>
          <w:p w14:paraId="527ED057" w14:textId="77777777" w:rsidR="004059CB" w:rsidRPr="007258B2" w:rsidRDefault="004059CB" w:rsidP="00EF40E3">
            <w:pPr>
              <w:spacing w:after="0" w:line="240" w:lineRule="auto"/>
              <w:jc w:val="center"/>
              <w:rPr>
                <w:rFonts w:asciiTheme="minorHAnsi" w:eastAsia="Times New Roman" w:hAnsiTheme="minorHAnsi"/>
                <w:b/>
              </w:rPr>
            </w:pPr>
            <w:r w:rsidRPr="007258B2">
              <w:rPr>
                <w:rFonts w:asciiTheme="minorHAnsi" w:eastAsia="Times New Roman" w:hAnsiTheme="minorHAnsi"/>
                <w:b/>
              </w:rPr>
              <w:t>College</w:t>
            </w:r>
          </w:p>
        </w:tc>
        <w:tc>
          <w:tcPr>
            <w:tcW w:w="1800" w:type="dxa"/>
            <w:shd w:val="clear" w:color="auto" w:fill="E0EE7C" w:themeFill="accent3" w:themeFillTint="66"/>
            <w:vAlign w:val="center"/>
          </w:tcPr>
          <w:p w14:paraId="660B8427" w14:textId="77777777" w:rsidR="004059CB" w:rsidRPr="007258B2" w:rsidRDefault="004059CB" w:rsidP="00EF40E3">
            <w:pPr>
              <w:spacing w:after="0" w:line="240" w:lineRule="auto"/>
              <w:jc w:val="center"/>
              <w:rPr>
                <w:rFonts w:asciiTheme="minorHAnsi" w:eastAsia="Times New Roman" w:hAnsiTheme="minorHAnsi"/>
                <w:b/>
              </w:rPr>
            </w:pPr>
            <w:r w:rsidRPr="007258B2">
              <w:rPr>
                <w:rFonts w:asciiTheme="minorHAnsi" w:eastAsia="Times New Roman" w:hAnsiTheme="minorHAnsi"/>
                <w:b/>
              </w:rPr>
              <w:t>Sub-Region</w:t>
            </w:r>
          </w:p>
        </w:tc>
        <w:tc>
          <w:tcPr>
            <w:tcW w:w="1350" w:type="dxa"/>
            <w:shd w:val="clear" w:color="auto" w:fill="E0EE7C" w:themeFill="accent3" w:themeFillTint="66"/>
            <w:vAlign w:val="center"/>
          </w:tcPr>
          <w:p w14:paraId="54F687A1" w14:textId="00FD838D" w:rsidR="004059CB" w:rsidRPr="007258B2" w:rsidRDefault="004059CB" w:rsidP="00316444">
            <w:pPr>
              <w:spacing w:after="0" w:line="240" w:lineRule="auto"/>
              <w:jc w:val="center"/>
              <w:rPr>
                <w:rFonts w:asciiTheme="minorHAnsi" w:hAnsiTheme="minorHAnsi" w:cs="Calibri"/>
                <w:b/>
                <w:bCs/>
              </w:rPr>
            </w:pPr>
            <w:r w:rsidRPr="007258B2">
              <w:rPr>
                <w:rFonts w:asciiTheme="minorHAnsi" w:hAnsiTheme="minorHAnsi" w:cs="Calibri"/>
                <w:b/>
                <w:bCs/>
              </w:rPr>
              <w:t>Associate Degree</w:t>
            </w:r>
          </w:p>
        </w:tc>
        <w:tc>
          <w:tcPr>
            <w:tcW w:w="1350" w:type="dxa"/>
            <w:shd w:val="clear" w:color="auto" w:fill="E0EE7C" w:themeFill="accent3" w:themeFillTint="66"/>
            <w:vAlign w:val="center"/>
            <w:hideMark/>
          </w:tcPr>
          <w:p w14:paraId="62D9B13F" w14:textId="4676C1D3" w:rsidR="004059CB" w:rsidRPr="007258B2" w:rsidRDefault="004059CB" w:rsidP="00EF40E3">
            <w:pPr>
              <w:spacing w:after="0" w:line="240" w:lineRule="auto"/>
              <w:jc w:val="center"/>
              <w:rPr>
                <w:rFonts w:asciiTheme="minorHAnsi" w:eastAsia="Times New Roman" w:hAnsiTheme="minorHAnsi"/>
                <w:b/>
              </w:rPr>
            </w:pPr>
            <w:r w:rsidRPr="007258B2">
              <w:rPr>
                <w:rFonts w:asciiTheme="minorHAnsi" w:hAnsiTheme="minorHAnsi" w:cs="Calibri"/>
                <w:b/>
                <w:bCs/>
              </w:rPr>
              <w:t>Award &lt; 1 academic yr</w:t>
            </w:r>
          </w:p>
        </w:tc>
        <w:tc>
          <w:tcPr>
            <w:tcW w:w="1170" w:type="dxa"/>
            <w:shd w:val="clear" w:color="auto" w:fill="E0EE7C" w:themeFill="accent3" w:themeFillTint="66"/>
            <w:vAlign w:val="center"/>
          </w:tcPr>
          <w:p w14:paraId="25076A0C" w14:textId="77777777" w:rsidR="004059CB" w:rsidRPr="007258B2" w:rsidRDefault="004059CB" w:rsidP="00EF40E3">
            <w:pPr>
              <w:spacing w:after="0" w:line="240" w:lineRule="auto"/>
              <w:jc w:val="center"/>
              <w:rPr>
                <w:rFonts w:asciiTheme="minorHAnsi" w:hAnsiTheme="minorHAnsi"/>
                <w:b/>
              </w:rPr>
            </w:pPr>
            <w:r w:rsidRPr="007258B2">
              <w:rPr>
                <w:rFonts w:asciiTheme="minorHAnsi" w:hAnsiTheme="minorHAnsi" w:cs="Calibri"/>
                <w:b/>
                <w:bCs/>
              </w:rPr>
              <w:t>Award 2 &lt; 4 academic yrs</w:t>
            </w:r>
          </w:p>
        </w:tc>
        <w:tc>
          <w:tcPr>
            <w:tcW w:w="1170" w:type="dxa"/>
            <w:shd w:val="clear" w:color="auto" w:fill="E0EE7C" w:themeFill="accent3" w:themeFillTint="66"/>
            <w:vAlign w:val="center"/>
          </w:tcPr>
          <w:p w14:paraId="287C080E" w14:textId="77777777" w:rsidR="004059CB" w:rsidRPr="007258B2" w:rsidRDefault="004059CB" w:rsidP="00EF40E3">
            <w:pPr>
              <w:spacing w:after="0" w:line="240" w:lineRule="auto"/>
              <w:jc w:val="center"/>
              <w:rPr>
                <w:rFonts w:asciiTheme="minorHAnsi" w:eastAsia="Times New Roman" w:hAnsiTheme="minorHAnsi"/>
                <w:b/>
              </w:rPr>
            </w:pPr>
            <w:r w:rsidRPr="007258B2">
              <w:rPr>
                <w:rFonts w:asciiTheme="minorHAnsi" w:hAnsiTheme="minorHAnsi"/>
                <w:b/>
              </w:rPr>
              <w:t>Total</w:t>
            </w:r>
          </w:p>
        </w:tc>
      </w:tr>
      <w:tr w:rsidR="004059CB" w:rsidRPr="007258B2" w14:paraId="5C498840" w14:textId="77777777" w:rsidTr="004059CB">
        <w:trPr>
          <w:trHeight w:val="202"/>
        </w:trPr>
        <w:tc>
          <w:tcPr>
            <w:tcW w:w="4140" w:type="dxa"/>
            <w:shd w:val="clear" w:color="auto" w:fill="auto"/>
            <w:noWrap/>
          </w:tcPr>
          <w:p w14:paraId="7A0B50D2" w14:textId="37E1B5EB" w:rsidR="004059CB" w:rsidRPr="007258B2" w:rsidRDefault="004059CB" w:rsidP="004059CB">
            <w:pPr>
              <w:spacing w:after="0" w:line="240" w:lineRule="auto"/>
              <w:rPr>
                <w:rFonts w:asciiTheme="minorHAnsi" w:hAnsiTheme="minorHAnsi"/>
              </w:rPr>
            </w:pPr>
            <w:r w:rsidRPr="008325B8">
              <w:t>Academy of Art University</w:t>
            </w:r>
          </w:p>
        </w:tc>
        <w:tc>
          <w:tcPr>
            <w:tcW w:w="1800" w:type="dxa"/>
          </w:tcPr>
          <w:p w14:paraId="1F28759D" w14:textId="690CCAF1" w:rsidR="004059CB" w:rsidRPr="007258B2" w:rsidRDefault="004059CB" w:rsidP="004059CB">
            <w:pPr>
              <w:spacing w:after="0" w:line="240" w:lineRule="auto"/>
              <w:rPr>
                <w:rFonts w:asciiTheme="minorHAnsi" w:eastAsia="Times New Roman" w:hAnsiTheme="minorHAnsi"/>
              </w:rPr>
            </w:pPr>
            <w:r w:rsidRPr="008325B8">
              <w:t>Mid-Peninsula</w:t>
            </w:r>
          </w:p>
        </w:tc>
        <w:tc>
          <w:tcPr>
            <w:tcW w:w="1350" w:type="dxa"/>
          </w:tcPr>
          <w:p w14:paraId="65ED6D07" w14:textId="2AD25FD6" w:rsidR="004059CB" w:rsidRPr="007258B2" w:rsidRDefault="004059CB" w:rsidP="004059CB">
            <w:pPr>
              <w:spacing w:after="0" w:line="240" w:lineRule="auto"/>
              <w:jc w:val="center"/>
              <w:rPr>
                <w:rFonts w:asciiTheme="minorHAnsi" w:eastAsia="Times New Roman" w:hAnsiTheme="minorHAnsi"/>
              </w:rPr>
            </w:pPr>
            <w:r w:rsidRPr="008325B8">
              <w:t xml:space="preserve"> 4 </w:t>
            </w:r>
          </w:p>
        </w:tc>
        <w:tc>
          <w:tcPr>
            <w:tcW w:w="1350" w:type="dxa"/>
            <w:shd w:val="clear" w:color="auto" w:fill="auto"/>
            <w:noWrap/>
            <w:vAlign w:val="center"/>
          </w:tcPr>
          <w:p w14:paraId="6E34BC1C" w14:textId="10BE0C60" w:rsidR="004059CB" w:rsidRPr="007258B2" w:rsidRDefault="004059CB" w:rsidP="004059CB">
            <w:pPr>
              <w:spacing w:after="0" w:line="240" w:lineRule="auto"/>
              <w:jc w:val="center"/>
              <w:rPr>
                <w:rFonts w:asciiTheme="minorHAnsi" w:eastAsia="Times New Roman" w:hAnsiTheme="minorHAnsi"/>
              </w:rPr>
            </w:pPr>
          </w:p>
        </w:tc>
        <w:tc>
          <w:tcPr>
            <w:tcW w:w="1170" w:type="dxa"/>
            <w:vAlign w:val="center"/>
          </w:tcPr>
          <w:p w14:paraId="339BCD01" w14:textId="77777777" w:rsidR="004059CB" w:rsidRPr="007258B2" w:rsidRDefault="004059CB" w:rsidP="004059CB">
            <w:pPr>
              <w:spacing w:after="0" w:line="240" w:lineRule="auto"/>
              <w:jc w:val="center"/>
              <w:rPr>
                <w:rFonts w:asciiTheme="minorHAnsi" w:eastAsia="Times New Roman" w:hAnsiTheme="minorHAnsi"/>
              </w:rPr>
            </w:pPr>
          </w:p>
        </w:tc>
        <w:tc>
          <w:tcPr>
            <w:tcW w:w="1170" w:type="dxa"/>
            <w:vAlign w:val="center"/>
          </w:tcPr>
          <w:p w14:paraId="7B147E98" w14:textId="46B5F6A5" w:rsidR="004059CB" w:rsidRPr="007258B2" w:rsidRDefault="004059CB" w:rsidP="004059CB">
            <w:pPr>
              <w:spacing w:after="0" w:line="240" w:lineRule="auto"/>
              <w:jc w:val="center"/>
              <w:rPr>
                <w:rFonts w:asciiTheme="minorHAnsi" w:eastAsia="Times New Roman" w:hAnsiTheme="minorHAnsi"/>
              </w:rPr>
            </w:pPr>
            <w:r>
              <w:rPr>
                <w:rFonts w:asciiTheme="minorHAnsi" w:eastAsia="Times New Roman" w:hAnsiTheme="minorHAnsi"/>
              </w:rPr>
              <w:t>4</w:t>
            </w:r>
          </w:p>
        </w:tc>
      </w:tr>
      <w:tr w:rsidR="004059CB" w:rsidRPr="007258B2" w14:paraId="5ED95015" w14:textId="77777777" w:rsidTr="004059CB">
        <w:trPr>
          <w:trHeight w:val="202"/>
        </w:trPr>
        <w:tc>
          <w:tcPr>
            <w:tcW w:w="4140" w:type="dxa"/>
            <w:shd w:val="clear" w:color="auto" w:fill="auto"/>
            <w:noWrap/>
          </w:tcPr>
          <w:p w14:paraId="0BFCE2FC" w14:textId="63B357E0" w:rsidR="004059CB" w:rsidRPr="007258B2" w:rsidRDefault="004059CB" w:rsidP="004059CB">
            <w:pPr>
              <w:spacing w:after="0" w:line="240" w:lineRule="auto"/>
              <w:rPr>
                <w:rFonts w:asciiTheme="minorHAnsi" w:hAnsiTheme="minorHAnsi"/>
              </w:rPr>
            </w:pPr>
            <w:r w:rsidRPr="008325B8">
              <w:t>Golden Gate University-San Francisco</w:t>
            </w:r>
          </w:p>
        </w:tc>
        <w:tc>
          <w:tcPr>
            <w:tcW w:w="1800" w:type="dxa"/>
          </w:tcPr>
          <w:p w14:paraId="7F9C87F4" w14:textId="723F22FC" w:rsidR="004059CB" w:rsidRPr="007258B2" w:rsidRDefault="004059CB" w:rsidP="004059CB">
            <w:pPr>
              <w:spacing w:after="0" w:line="240" w:lineRule="auto"/>
              <w:rPr>
                <w:rFonts w:asciiTheme="minorHAnsi" w:eastAsia="Times New Roman" w:hAnsiTheme="minorHAnsi"/>
              </w:rPr>
            </w:pPr>
            <w:r w:rsidRPr="008325B8">
              <w:t>Mid-Peninsula</w:t>
            </w:r>
          </w:p>
        </w:tc>
        <w:tc>
          <w:tcPr>
            <w:tcW w:w="1350" w:type="dxa"/>
          </w:tcPr>
          <w:p w14:paraId="284E694D" w14:textId="77777777" w:rsidR="004059CB" w:rsidRPr="007258B2" w:rsidRDefault="004059CB" w:rsidP="004059CB">
            <w:pPr>
              <w:spacing w:after="0" w:line="240" w:lineRule="auto"/>
              <w:jc w:val="center"/>
              <w:rPr>
                <w:rFonts w:asciiTheme="minorHAnsi" w:eastAsia="Times New Roman" w:hAnsiTheme="minorHAnsi"/>
              </w:rPr>
            </w:pPr>
          </w:p>
        </w:tc>
        <w:tc>
          <w:tcPr>
            <w:tcW w:w="1350" w:type="dxa"/>
            <w:shd w:val="clear" w:color="auto" w:fill="auto"/>
            <w:noWrap/>
            <w:vAlign w:val="center"/>
          </w:tcPr>
          <w:p w14:paraId="33189480" w14:textId="5E898DBD" w:rsidR="004059CB" w:rsidRPr="007258B2" w:rsidRDefault="004059CB" w:rsidP="004059CB">
            <w:pPr>
              <w:spacing w:after="0" w:line="240" w:lineRule="auto"/>
              <w:jc w:val="center"/>
              <w:rPr>
                <w:rFonts w:asciiTheme="minorHAnsi" w:eastAsia="Times New Roman" w:hAnsiTheme="minorHAnsi"/>
              </w:rPr>
            </w:pPr>
            <w:r>
              <w:rPr>
                <w:rFonts w:asciiTheme="minorHAnsi" w:eastAsia="Times New Roman" w:hAnsiTheme="minorHAnsi"/>
              </w:rPr>
              <w:t>1</w:t>
            </w:r>
          </w:p>
        </w:tc>
        <w:tc>
          <w:tcPr>
            <w:tcW w:w="1170" w:type="dxa"/>
            <w:vAlign w:val="center"/>
          </w:tcPr>
          <w:p w14:paraId="666BB80D" w14:textId="77777777" w:rsidR="004059CB" w:rsidRPr="007258B2" w:rsidRDefault="004059CB" w:rsidP="004059CB">
            <w:pPr>
              <w:spacing w:after="0" w:line="240" w:lineRule="auto"/>
              <w:jc w:val="center"/>
              <w:rPr>
                <w:rFonts w:asciiTheme="minorHAnsi" w:eastAsia="Times New Roman" w:hAnsiTheme="minorHAnsi"/>
              </w:rPr>
            </w:pPr>
          </w:p>
        </w:tc>
        <w:tc>
          <w:tcPr>
            <w:tcW w:w="1170" w:type="dxa"/>
            <w:vAlign w:val="center"/>
          </w:tcPr>
          <w:p w14:paraId="4D80BCD7" w14:textId="06C3C9B6" w:rsidR="004059CB" w:rsidRPr="007258B2" w:rsidRDefault="004059CB" w:rsidP="004059CB">
            <w:pPr>
              <w:spacing w:after="0" w:line="240" w:lineRule="auto"/>
              <w:jc w:val="center"/>
              <w:rPr>
                <w:rFonts w:asciiTheme="minorHAnsi" w:eastAsia="Times New Roman" w:hAnsiTheme="minorHAnsi"/>
              </w:rPr>
            </w:pPr>
            <w:r>
              <w:rPr>
                <w:rFonts w:asciiTheme="minorHAnsi" w:eastAsia="Times New Roman" w:hAnsiTheme="minorHAnsi"/>
              </w:rPr>
              <w:t>1</w:t>
            </w:r>
          </w:p>
        </w:tc>
      </w:tr>
      <w:tr w:rsidR="004059CB" w:rsidRPr="007258B2" w14:paraId="326E997C" w14:textId="77777777" w:rsidTr="004059CB">
        <w:trPr>
          <w:trHeight w:val="202"/>
        </w:trPr>
        <w:tc>
          <w:tcPr>
            <w:tcW w:w="4140" w:type="dxa"/>
            <w:shd w:val="clear" w:color="auto" w:fill="auto"/>
            <w:noWrap/>
          </w:tcPr>
          <w:p w14:paraId="51E21683" w14:textId="7B2E0BFD" w:rsidR="004059CB" w:rsidRPr="007258B2" w:rsidRDefault="004059CB" w:rsidP="004059CB">
            <w:pPr>
              <w:spacing w:after="0" w:line="240" w:lineRule="auto"/>
              <w:rPr>
                <w:rFonts w:asciiTheme="minorHAnsi" w:hAnsiTheme="minorHAnsi"/>
              </w:rPr>
            </w:pPr>
            <w:r w:rsidRPr="008325B8">
              <w:t>Miami Ad School-San Francisco</w:t>
            </w:r>
          </w:p>
        </w:tc>
        <w:tc>
          <w:tcPr>
            <w:tcW w:w="1800" w:type="dxa"/>
          </w:tcPr>
          <w:p w14:paraId="6986741B" w14:textId="308EDF39" w:rsidR="004059CB" w:rsidRPr="007258B2" w:rsidRDefault="004059CB" w:rsidP="004059CB">
            <w:pPr>
              <w:spacing w:after="0" w:line="240" w:lineRule="auto"/>
              <w:rPr>
                <w:rFonts w:asciiTheme="minorHAnsi" w:eastAsia="Times New Roman" w:hAnsiTheme="minorHAnsi"/>
              </w:rPr>
            </w:pPr>
            <w:r w:rsidRPr="008325B8">
              <w:t>Mid-Peninsula</w:t>
            </w:r>
          </w:p>
        </w:tc>
        <w:tc>
          <w:tcPr>
            <w:tcW w:w="1350" w:type="dxa"/>
          </w:tcPr>
          <w:p w14:paraId="71D524F9" w14:textId="77777777" w:rsidR="004059CB" w:rsidRPr="007258B2" w:rsidRDefault="004059CB" w:rsidP="004059CB">
            <w:pPr>
              <w:spacing w:after="0" w:line="240" w:lineRule="auto"/>
              <w:jc w:val="center"/>
              <w:rPr>
                <w:rFonts w:asciiTheme="minorHAnsi" w:eastAsia="Times New Roman" w:hAnsiTheme="minorHAnsi"/>
              </w:rPr>
            </w:pPr>
          </w:p>
        </w:tc>
        <w:tc>
          <w:tcPr>
            <w:tcW w:w="1350" w:type="dxa"/>
            <w:shd w:val="clear" w:color="auto" w:fill="auto"/>
            <w:noWrap/>
            <w:vAlign w:val="center"/>
          </w:tcPr>
          <w:p w14:paraId="66212BD0" w14:textId="61B92892" w:rsidR="004059CB" w:rsidRPr="007258B2" w:rsidRDefault="004059CB" w:rsidP="004059CB">
            <w:pPr>
              <w:spacing w:after="0" w:line="240" w:lineRule="auto"/>
              <w:jc w:val="center"/>
              <w:rPr>
                <w:rFonts w:asciiTheme="minorHAnsi" w:eastAsia="Times New Roman" w:hAnsiTheme="minorHAnsi"/>
              </w:rPr>
            </w:pPr>
            <w:r>
              <w:rPr>
                <w:rFonts w:asciiTheme="minorHAnsi" w:eastAsia="Times New Roman" w:hAnsiTheme="minorHAnsi"/>
              </w:rPr>
              <w:t>11</w:t>
            </w:r>
          </w:p>
        </w:tc>
        <w:tc>
          <w:tcPr>
            <w:tcW w:w="1170" w:type="dxa"/>
            <w:vAlign w:val="center"/>
          </w:tcPr>
          <w:p w14:paraId="482B4C5A" w14:textId="023D33E7" w:rsidR="004059CB" w:rsidRPr="007258B2" w:rsidRDefault="004059CB" w:rsidP="004059CB">
            <w:pPr>
              <w:spacing w:after="0" w:line="240" w:lineRule="auto"/>
              <w:jc w:val="center"/>
              <w:rPr>
                <w:rFonts w:asciiTheme="minorHAnsi" w:eastAsia="Times New Roman" w:hAnsiTheme="minorHAnsi"/>
              </w:rPr>
            </w:pPr>
            <w:r>
              <w:rPr>
                <w:rFonts w:asciiTheme="minorHAnsi" w:eastAsia="Times New Roman" w:hAnsiTheme="minorHAnsi"/>
              </w:rPr>
              <w:t>31</w:t>
            </w:r>
          </w:p>
        </w:tc>
        <w:tc>
          <w:tcPr>
            <w:tcW w:w="1170" w:type="dxa"/>
            <w:vAlign w:val="center"/>
          </w:tcPr>
          <w:p w14:paraId="401CF84E" w14:textId="704E0AAE" w:rsidR="004059CB" w:rsidRPr="007258B2" w:rsidRDefault="004059CB" w:rsidP="004059CB">
            <w:pPr>
              <w:spacing w:after="0" w:line="240" w:lineRule="auto"/>
              <w:jc w:val="center"/>
              <w:rPr>
                <w:rFonts w:asciiTheme="minorHAnsi" w:eastAsia="Times New Roman" w:hAnsiTheme="minorHAnsi"/>
              </w:rPr>
            </w:pPr>
            <w:r>
              <w:rPr>
                <w:rFonts w:asciiTheme="minorHAnsi" w:eastAsia="Times New Roman" w:hAnsiTheme="minorHAnsi"/>
              </w:rPr>
              <w:t>42</w:t>
            </w:r>
          </w:p>
        </w:tc>
      </w:tr>
      <w:tr w:rsidR="004059CB" w:rsidRPr="007258B2" w14:paraId="47FA0D59" w14:textId="77777777" w:rsidTr="004059CB">
        <w:trPr>
          <w:trHeight w:val="197"/>
        </w:trPr>
        <w:tc>
          <w:tcPr>
            <w:tcW w:w="5940" w:type="dxa"/>
            <w:gridSpan w:val="2"/>
            <w:shd w:val="clear" w:color="auto" w:fill="E0EE7C" w:themeFill="accent3" w:themeFillTint="66"/>
            <w:noWrap/>
            <w:vAlign w:val="center"/>
          </w:tcPr>
          <w:p w14:paraId="10FAA09D" w14:textId="77777777" w:rsidR="004059CB" w:rsidRPr="007258B2" w:rsidRDefault="004059CB" w:rsidP="00EF40E3">
            <w:pPr>
              <w:spacing w:after="0" w:line="240" w:lineRule="auto"/>
              <w:rPr>
                <w:rFonts w:asciiTheme="minorHAnsi" w:hAnsiTheme="minorHAnsi"/>
                <w:b/>
              </w:rPr>
            </w:pPr>
            <w:r w:rsidRPr="007258B2">
              <w:rPr>
                <w:rFonts w:asciiTheme="minorHAnsi" w:hAnsiTheme="minorHAnsi"/>
                <w:b/>
              </w:rPr>
              <w:t>Total Bay Region</w:t>
            </w:r>
          </w:p>
        </w:tc>
        <w:tc>
          <w:tcPr>
            <w:tcW w:w="1350" w:type="dxa"/>
            <w:shd w:val="clear" w:color="auto" w:fill="E0EE7C" w:themeFill="accent3" w:themeFillTint="66"/>
          </w:tcPr>
          <w:p w14:paraId="183B4BC6" w14:textId="63C5A232" w:rsidR="004059CB" w:rsidRPr="007258B2" w:rsidRDefault="00A671A0" w:rsidP="00EF40E3">
            <w:pPr>
              <w:spacing w:after="0" w:line="240" w:lineRule="auto"/>
              <w:jc w:val="center"/>
              <w:rPr>
                <w:rFonts w:asciiTheme="minorHAnsi" w:eastAsia="Times New Roman" w:hAnsiTheme="minorHAnsi"/>
                <w:b/>
              </w:rPr>
            </w:pPr>
            <w:r>
              <w:rPr>
                <w:rFonts w:asciiTheme="minorHAnsi" w:eastAsia="Times New Roman" w:hAnsiTheme="minorHAnsi"/>
                <w:b/>
              </w:rPr>
              <w:t>4</w:t>
            </w:r>
          </w:p>
        </w:tc>
        <w:tc>
          <w:tcPr>
            <w:tcW w:w="1350" w:type="dxa"/>
            <w:shd w:val="clear" w:color="auto" w:fill="E0EE7C" w:themeFill="accent3" w:themeFillTint="66"/>
            <w:noWrap/>
            <w:vAlign w:val="center"/>
          </w:tcPr>
          <w:p w14:paraId="79F050EB" w14:textId="284A0C88" w:rsidR="004059CB" w:rsidRPr="007258B2" w:rsidRDefault="00A671A0" w:rsidP="00EF40E3">
            <w:pPr>
              <w:spacing w:after="0" w:line="240" w:lineRule="auto"/>
              <w:jc w:val="center"/>
              <w:rPr>
                <w:rFonts w:asciiTheme="minorHAnsi" w:eastAsia="Times New Roman" w:hAnsiTheme="minorHAnsi"/>
                <w:b/>
              </w:rPr>
            </w:pPr>
            <w:r>
              <w:rPr>
                <w:rFonts w:asciiTheme="minorHAnsi" w:eastAsia="Times New Roman" w:hAnsiTheme="minorHAnsi"/>
                <w:b/>
              </w:rPr>
              <w:t>12</w:t>
            </w:r>
          </w:p>
        </w:tc>
        <w:tc>
          <w:tcPr>
            <w:tcW w:w="1170" w:type="dxa"/>
            <w:shd w:val="clear" w:color="auto" w:fill="E0EE7C" w:themeFill="accent3" w:themeFillTint="66"/>
            <w:vAlign w:val="center"/>
          </w:tcPr>
          <w:p w14:paraId="79E662DF" w14:textId="2F2791E7" w:rsidR="004059CB" w:rsidRPr="007258B2" w:rsidRDefault="00A671A0" w:rsidP="00EF40E3">
            <w:pPr>
              <w:spacing w:after="0" w:line="240" w:lineRule="auto"/>
              <w:jc w:val="center"/>
              <w:rPr>
                <w:rFonts w:asciiTheme="minorHAnsi" w:eastAsia="Times New Roman" w:hAnsiTheme="minorHAnsi"/>
                <w:b/>
              </w:rPr>
            </w:pPr>
            <w:r>
              <w:rPr>
                <w:rFonts w:asciiTheme="minorHAnsi" w:eastAsia="Times New Roman" w:hAnsiTheme="minorHAnsi"/>
                <w:b/>
              </w:rPr>
              <w:t>31</w:t>
            </w:r>
          </w:p>
        </w:tc>
        <w:tc>
          <w:tcPr>
            <w:tcW w:w="1170" w:type="dxa"/>
            <w:shd w:val="clear" w:color="auto" w:fill="E0EE7C" w:themeFill="accent3" w:themeFillTint="66"/>
            <w:vAlign w:val="center"/>
          </w:tcPr>
          <w:p w14:paraId="166BFDF3" w14:textId="7DF0A2E3" w:rsidR="004059CB" w:rsidRPr="007258B2" w:rsidRDefault="00A671A0" w:rsidP="00EF40E3">
            <w:pPr>
              <w:spacing w:after="0" w:line="240" w:lineRule="auto"/>
              <w:jc w:val="center"/>
              <w:rPr>
                <w:rFonts w:asciiTheme="minorHAnsi" w:eastAsia="Times New Roman" w:hAnsiTheme="minorHAnsi"/>
                <w:b/>
              </w:rPr>
            </w:pPr>
            <w:r>
              <w:rPr>
                <w:rFonts w:asciiTheme="minorHAnsi" w:eastAsia="Times New Roman" w:hAnsiTheme="minorHAnsi"/>
                <w:b/>
              </w:rPr>
              <w:t>47</w:t>
            </w:r>
          </w:p>
        </w:tc>
      </w:tr>
      <w:tr w:rsidR="00A671A0" w:rsidRPr="007258B2" w14:paraId="76218EAF" w14:textId="77777777" w:rsidTr="004059CB">
        <w:trPr>
          <w:trHeight w:val="287"/>
        </w:trPr>
        <w:tc>
          <w:tcPr>
            <w:tcW w:w="5940" w:type="dxa"/>
            <w:gridSpan w:val="2"/>
            <w:shd w:val="clear" w:color="auto" w:fill="CDE32D" w:themeFill="accent6" w:themeFillShade="BF"/>
            <w:noWrap/>
            <w:vAlign w:val="center"/>
          </w:tcPr>
          <w:p w14:paraId="5EDEE067" w14:textId="6DB70A80" w:rsidR="00A671A0" w:rsidRPr="007258B2" w:rsidRDefault="00A671A0" w:rsidP="00A671A0">
            <w:pPr>
              <w:spacing w:after="0" w:line="240" w:lineRule="auto"/>
              <w:rPr>
                <w:rFonts w:asciiTheme="minorHAnsi" w:hAnsiTheme="minorHAnsi"/>
                <w:b/>
              </w:rPr>
            </w:pPr>
            <w:r w:rsidRPr="007258B2">
              <w:rPr>
                <w:rFonts w:asciiTheme="minorHAnsi" w:hAnsiTheme="minorHAnsi"/>
                <w:b/>
              </w:rPr>
              <w:t>Total</w:t>
            </w:r>
            <w:r w:rsidRPr="007258B2">
              <w:rPr>
                <w:rFonts w:asciiTheme="minorHAnsi" w:hAnsiTheme="minorHAnsi"/>
                <w:b/>
                <w:sz w:val="21"/>
                <w:szCs w:val="21"/>
              </w:rPr>
              <w:t xml:space="preserve"> </w:t>
            </w:r>
            <w:r w:rsidRPr="007258B2">
              <w:rPr>
                <w:rFonts w:asciiTheme="minorHAnsi" w:hAnsiTheme="minorHAnsi"/>
                <w:b/>
                <w:bCs/>
              </w:rPr>
              <w:t>Mid-Peninsula</w:t>
            </w:r>
            <w:r w:rsidRPr="007258B2">
              <w:rPr>
                <w:rFonts w:asciiTheme="minorHAnsi" w:hAnsiTheme="minorHAnsi"/>
                <w:b/>
              </w:rPr>
              <w:t xml:space="preserve"> Sub-Region</w:t>
            </w:r>
          </w:p>
        </w:tc>
        <w:tc>
          <w:tcPr>
            <w:tcW w:w="1350" w:type="dxa"/>
            <w:shd w:val="clear" w:color="auto" w:fill="CDE32D" w:themeFill="accent6" w:themeFillShade="BF"/>
          </w:tcPr>
          <w:p w14:paraId="07CF5334" w14:textId="34736058" w:rsidR="00A671A0" w:rsidRPr="007258B2" w:rsidRDefault="00A671A0" w:rsidP="00A671A0">
            <w:pPr>
              <w:spacing w:after="0" w:line="240" w:lineRule="auto"/>
              <w:jc w:val="center"/>
              <w:rPr>
                <w:rFonts w:asciiTheme="minorHAnsi" w:eastAsia="Times New Roman" w:hAnsiTheme="minorHAnsi"/>
                <w:b/>
              </w:rPr>
            </w:pPr>
            <w:r>
              <w:rPr>
                <w:rFonts w:asciiTheme="minorHAnsi" w:eastAsia="Times New Roman" w:hAnsiTheme="minorHAnsi"/>
                <w:b/>
              </w:rPr>
              <w:t>4</w:t>
            </w:r>
          </w:p>
        </w:tc>
        <w:tc>
          <w:tcPr>
            <w:tcW w:w="1350" w:type="dxa"/>
            <w:shd w:val="clear" w:color="auto" w:fill="CDE32D" w:themeFill="accent6" w:themeFillShade="BF"/>
            <w:noWrap/>
            <w:vAlign w:val="center"/>
          </w:tcPr>
          <w:p w14:paraId="2753BDCA" w14:textId="4943D008" w:rsidR="00A671A0" w:rsidRPr="007258B2" w:rsidRDefault="00A671A0" w:rsidP="00A671A0">
            <w:pPr>
              <w:spacing w:after="0" w:line="240" w:lineRule="auto"/>
              <w:jc w:val="center"/>
              <w:rPr>
                <w:rFonts w:asciiTheme="minorHAnsi" w:eastAsia="Times New Roman" w:hAnsiTheme="minorHAnsi"/>
                <w:b/>
              </w:rPr>
            </w:pPr>
            <w:r>
              <w:rPr>
                <w:rFonts w:asciiTheme="minorHAnsi" w:eastAsia="Times New Roman" w:hAnsiTheme="minorHAnsi"/>
                <w:b/>
              </w:rPr>
              <w:t>12</w:t>
            </w:r>
          </w:p>
        </w:tc>
        <w:tc>
          <w:tcPr>
            <w:tcW w:w="1170" w:type="dxa"/>
            <w:shd w:val="clear" w:color="auto" w:fill="CDE32D" w:themeFill="accent6" w:themeFillShade="BF"/>
            <w:vAlign w:val="center"/>
          </w:tcPr>
          <w:p w14:paraId="141581BD" w14:textId="4990A85C" w:rsidR="00A671A0" w:rsidRPr="007258B2" w:rsidRDefault="00A671A0" w:rsidP="00A671A0">
            <w:pPr>
              <w:spacing w:after="0" w:line="240" w:lineRule="auto"/>
              <w:jc w:val="center"/>
              <w:rPr>
                <w:rFonts w:asciiTheme="minorHAnsi" w:eastAsia="Times New Roman" w:hAnsiTheme="minorHAnsi"/>
                <w:b/>
              </w:rPr>
            </w:pPr>
            <w:r>
              <w:rPr>
                <w:rFonts w:asciiTheme="minorHAnsi" w:eastAsia="Times New Roman" w:hAnsiTheme="minorHAnsi"/>
                <w:b/>
              </w:rPr>
              <w:t>31</w:t>
            </w:r>
          </w:p>
        </w:tc>
        <w:tc>
          <w:tcPr>
            <w:tcW w:w="1170" w:type="dxa"/>
            <w:shd w:val="clear" w:color="auto" w:fill="CDE32D" w:themeFill="accent6" w:themeFillShade="BF"/>
            <w:vAlign w:val="center"/>
          </w:tcPr>
          <w:p w14:paraId="181EF173" w14:textId="4D97A903" w:rsidR="00A671A0" w:rsidRPr="007258B2" w:rsidRDefault="00A671A0" w:rsidP="00A671A0">
            <w:pPr>
              <w:spacing w:after="0" w:line="240" w:lineRule="auto"/>
              <w:jc w:val="center"/>
              <w:rPr>
                <w:rFonts w:asciiTheme="minorHAnsi" w:eastAsia="Times New Roman" w:hAnsiTheme="minorHAnsi"/>
                <w:b/>
              </w:rPr>
            </w:pPr>
            <w:r>
              <w:rPr>
                <w:rFonts w:asciiTheme="minorHAnsi" w:eastAsia="Times New Roman" w:hAnsiTheme="minorHAnsi"/>
                <w:b/>
              </w:rPr>
              <w:t>47</w:t>
            </w:r>
          </w:p>
        </w:tc>
      </w:tr>
    </w:tbl>
    <w:p w14:paraId="006BBB7A" w14:textId="77777777" w:rsidR="0025534B" w:rsidRPr="007258B2" w:rsidRDefault="0025534B" w:rsidP="0025534B">
      <w:pPr>
        <w:pStyle w:val="Heading1"/>
        <w:spacing w:before="0"/>
        <w:ind w:left="144"/>
        <w:rPr>
          <w:rFonts w:asciiTheme="minorHAnsi" w:hAnsiTheme="minorHAnsi"/>
          <w:b w:val="0"/>
          <w:sz w:val="20"/>
          <w:szCs w:val="20"/>
        </w:rPr>
      </w:pPr>
      <w:r w:rsidRPr="007258B2">
        <w:rPr>
          <w:rFonts w:asciiTheme="minorHAnsi" w:hAnsiTheme="minorHAnsi"/>
          <w:b w:val="0"/>
          <w:sz w:val="20"/>
          <w:szCs w:val="20"/>
        </w:rPr>
        <w:t xml:space="preserve">Source: Data Mart </w:t>
      </w:r>
    </w:p>
    <w:p w14:paraId="4003DA03" w14:textId="1683C7D8" w:rsidR="0025534B" w:rsidRPr="007258B2" w:rsidRDefault="0025534B" w:rsidP="0025534B">
      <w:pPr>
        <w:spacing w:after="0" w:line="240" w:lineRule="auto"/>
        <w:ind w:firstLine="144"/>
        <w:rPr>
          <w:rFonts w:asciiTheme="minorHAnsi" w:hAnsiTheme="minorHAnsi"/>
          <w:sz w:val="20"/>
          <w:szCs w:val="20"/>
        </w:rPr>
      </w:pPr>
      <w:r w:rsidRPr="007258B2">
        <w:rPr>
          <w:rFonts w:asciiTheme="minorHAnsi" w:hAnsiTheme="minorHAnsi"/>
          <w:sz w:val="20"/>
          <w:szCs w:val="20"/>
        </w:rPr>
        <w:t>Note: The annual average for awards is 2014-15 to 2016-17.</w:t>
      </w:r>
    </w:p>
    <w:p w14:paraId="62BBAC98" w14:textId="7CA29696" w:rsidR="0025534B" w:rsidRPr="007258B2" w:rsidRDefault="0025534B" w:rsidP="00292E3F">
      <w:pPr>
        <w:spacing w:after="0" w:line="240" w:lineRule="auto"/>
        <w:ind w:firstLine="144"/>
        <w:rPr>
          <w:rFonts w:asciiTheme="minorHAnsi" w:hAnsiTheme="minorHAnsi"/>
          <w:b/>
          <w:sz w:val="20"/>
          <w:szCs w:val="20"/>
        </w:rPr>
      </w:pPr>
    </w:p>
    <w:p w14:paraId="4A44957D" w14:textId="2AC450DD" w:rsidR="00F672C2" w:rsidRPr="007258B2" w:rsidRDefault="001667C2" w:rsidP="00F672C2">
      <w:pPr>
        <w:pStyle w:val="NoSpacing"/>
        <w:spacing w:after="60"/>
        <w:rPr>
          <w:rFonts w:asciiTheme="minorHAnsi" w:hAnsiTheme="minorHAnsi"/>
        </w:rPr>
      </w:pPr>
      <w:r>
        <w:rPr>
          <w:rFonts w:asciiTheme="minorHAnsi" w:hAnsiTheme="minorHAnsi"/>
          <w:b/>
        </w:rPr>
        <w:t>Table 7</w:t>
      </w:r>
      <w:r w:rsidR="00F672C2" w:rsidRPr="007258B2">
        <w:rPr>
          <w:rFonts w:asciiTheme="minorHAnsi" w:hAnsiTheme="minorHAnsi"/>
          <w:b/>
        </w:rPr>
        <w:t>c</w:t>
      </w:r>
      <w:r>
        <w:rPr>
          <w:rFonts w:asciiTheme="minorHAnsi" w:hAnsiTheme="minorHAnsi"/>
          <w:b/>
        </w:rPr>
        <w:t xml:space="preserve">. </w:t>
      </w:r>
      <w:r w:rsidR="00F672C2" w:rsidRPr="007258B2">
        <w:rPr>
          <w:rFonts w:asciiTheme="minorHAnsi" w:hAnsiTheme="minorHAnsi"/>
          <w:b/>
        </w:rPr>
        <w:t xml:space="preserve">Bachelor’s Degree Awards on </w:t>
      </w:r>
      <w:r>
        <w:rPr>
          <w:rFonts w:asciiTheme="minorHAnsi" w:hAnsiTheme="minorHAnsi"/>
          <w:b/>
        </w:rPr>
        <w:t xml:space="preserve">TOP </w:t>
      </w:r>
      <w:r w:rsidR="006418CB" w:rsidRPr="007258B2">
        <w:rPr>
          <w:rFonts w:asciiTheme="minorHAnsi" w:hAnsiTheme="minorHAnsi"/>
          <w:b/>
          <w:bCs/>
        </w:rPr>
        <w:t>0509.00-Marketing and</w:t>
      </w:r>
      <w:r w:rsidR="006418CB" w:rsidRPr="007258B2">
        <w:rPr>
          <w:rFonts w:asciiTheme="minorHAnsi" w:hAnsiTheme="minorHAnsi"/>
          <w:b/>
        </w:rPr>
        <w:t xml:space="preserve"> Distribution</w:t>
      </w:r>
      <w:r>
        <w:rPr>
          <w:rFonts w:asciiTheme="minorHAnsi" w:hAnsiTheme="minorHAnsi"/>
          <w:b/>
        </w:rPr>
        <w:t xml:space="preserve"> in Bay Region</w:t>
      </w:r>
    </w:p>
    <w:tbl>
      <w:tblPr>
        <w:tblW w:w="729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4140"/>
        <w:gridCol w:w="1800"/>
        <w:gridCol w:w="1350"/>
      </w:tblGrid>
      <w:tr w:rsidR="00F672C2" w:rsidRPr="007258B2" w14:paraId="04F92C1C" w14:textId="77777777" w:rsidTr="00F672C2">
        <w:trPr>
          <w:trHeight w:val="368"/>
        </w:trPr>
        <w:tc>
          <w:tcPr>
            <w:tcW w:w="4140" w:type="dxa"/>
            <w:shd w:val="clear" w:color="auto" w:fill="E0EE7C" w:themeFill="accent3" w:themeFillTint="66"/>
            <w:noWrap/>
            <w:vAlign w:val="center"/>
            <w:hideMark/>
          </w:tcPr>
          <w:p w14:paraId="4427C28A" w14:textId="77777777" w:rsidR="00F672C2" w:rsidRPr="007258B2" w:rsidRDefault="00F672C2" w:rsidP="00F672C2">
            <w:pPr>
              <w:spacing w:after="0" w:line="240" w:lineRule="auto"/>
              <w:jc w:val="center"/>
              <w:rPr>
                <w:rFonts w:asciiTheme="minorHAnsi" w:eastAsia="Times New Roman" w:hAnsiTheme="minorHAnsi"/>
                <w:b/>
              </w:rPr>
            </w:pPr>
            <w:r w:rsidRPr="007258B2">
              <w:rPr>
                <w:rFonts w:asciiTheme="minorHAnsi" w:eastAsia="Times New Roman" w:hAnsiTheme="minorHAnsi"/>
                <w:b/>
              </w:rPr>
              <w:t>College</w:t>
            </w:r>
          </w:p>
        </w:tc>
        <w:tc>
          <w:tcPr>
            <w:tcW w:w="1800" w:type="dxa"/>
            <w:shd w:val="clear" w:color="auto" w:fill="E0EE7C" w:themeFill="accent3" w:themeFillTint="66"/>
            <w:vAlign w:val="center"/>
          </w:tcPr>
          <w:p w14:paraId="445EF1B6" w14:textId="77777777" w:rsidR="00F672C2" w:rsidRPr="007258B2" w:rsidRDefault="00F672C2" w:rsidP="00F672C2">
            <w:pPr>
              <w:spacing w:after="0" w:line="240" w:lineRule="auto"/>
              <w:jc w:val="center"/>
              <w:rPr>
                <w:rFonts w:asciiTheme="minorHAnsi" w:eastAsia="Times New Roman" w:hAnsiTheme="minorHAnsi"/>
                <w:b/>
              </w:rPr>
            </w:pPr>
            <w:r w:rsidRPr="007258B2">
              <w:rPr>
                <w:rFonts w:asciiTheme="minorHAnsi" w:eastAsia="Times New Roman" w:hAnsiTheme="minorHAnsi"/>
                <w:b/>
              </w:rPr>
              <w:t>Sub-Region</w:t>
            </w:r>
          </w:p>
        </w:tc>
        <w:tc>
          <w:tcPr>
            <w:tcW w:w="1350" w:type="dxa"/>
            <w:shd w:val="clear" w:color="auto" w:fill="E0EE7C" w:themeFill="accent3" w:themeFillTint="66"/>
            <w:vAlign w:val="center"/>
            <w:hideMark/>
          </w:tcPr>
          <w:p w14:paraId="096BBB32" w14:textId="77777777" w:rsidR="00F672C2" w:rsidRPr="007258B2" w:rsidRDefault="00F672C2" w:rsidP="00F672C2">
            <w:pPr>
              <w:spacing w:after="0" w:line="240" w:lineRule="auto"/>
              <w:jc w:val="center"/>
              <w:rPr>
                <w:rFonts w:asciiTheme="minorHAnsi" w:eastAsia="Times New Roman" w:hAnsiTheme="minorHAnsi"/>
                <w:b/>
              </w:rPr>
            </w:pPr>
            <w:r w:rsidRPr="007258B2">
              <w:rPr>
                <w:rFonts w:asciiTheme="minorHAnsi" w:hAnsiTheme="minorHAnsi" w:cs="Calibri"/>
                <w:b/>
                <w:bCs/>
              </w:rPr>
              <w:t>Bachelor’s Degree</w:t>
            </w:r>
          </w:p>
        </w:tc>
      </w:tr>
      <w:tr w:rsidR="00A671A0" w:rsidRPr="007258B2" w14:paraId="287AA80C" w14:textId="77777777" w:rsidTr="007E4EDC">
        <w:trPr>
          <w:trHeight w:val="202"/>
        </w:trPr>
        <w:tc>
          <w:tcPr>
            <w:tcW w:w="4140" w:type="dxa"/>
            <w:shd w:val="clear" w:color="auto" w:fill="auto"/>
            <w:noWrap/>
            <w:vAlign w:val="bottom"/>
          </w:tcPr>
          <w:p w14:paraId="661DD176" w14:textId="12A98C9F" w:rsidR="00A671A0" w:rsidRPr="001667C2" w:rsidRDefault="00A671A0" w:rsidP="00A671A0">
            <w:pPr>
              <w:spacing w:after="0" w:line="240" w:lineRule="auto"/>
              <w:rPr>
                <w:rFonts w:asciiTheme="minorHAnsi" w:hAnsiTheme="minorHAnsi"/>
              </w:rPr>
            </w:pPr>
            <w:r w:rsidRPr="001667C2">
              <w:rPr>
                <w:rFonts w:asciiTheme="minorHAnsi" w:hAnsiTheme="minorHAnsi" w:cs="Calibri"/>
                <w:bCs/>
              </w:rPr>
              <w:t>Academy of Art University</w:t>
            </w:r>
          </w:p>
        </w:tc>
        <w:tc>
          <w:tcPr>
            <w:tcW w:w="1800" w:type="dxa"/>
            <w:vAlign w:val="bottom"/>
          </w:tcPr>
          <w:p w14:paraId="20F98AEA" w14:textId="0D847706" w:rsidR="00A671A0" w:rsidRPr="001667C2" w:rsidRDefault="00A671A0" w:rsidP="00A671A0">
            <w:pPr>
              <w:spacing w:after="0" w:line="240" w:lineRule="auto"/>
              <w:rPr>
                <w:rFonts w:asciiTheme="minorHAnsi" w:eastAsia="Times New Roman" w:hAnsiTheme="minorHAnsi"/>
              </w:rPr>
            </w:pPr>
            <w:r w:rsidRPr="001667C2">
              <w:rPr>
                <w:rFonts w:asciiTheme="minorHAnsi" w:hAnsiTheme="minorHAnsi" w:cs="Calibri"/>
              </w:rPr>
              <w:t>Mid-Peninsula</w:t>
            </w:r>
          </w:p>
        </w:tc>
        <w:tc>
          <w:tcPr>
            <w:tcW w:w="1350" w:type="dxa"/>
            <w:shd w:val="clear" w:color="auto" w:fill="auto"/>
            <w:noWrap/>
            <w:vAlign w:val="bottom"/>
          </w:tcPr>
          <w:p w14:paraId="2052EDD4" w14:textId="2DD6CAB1" w:rsidR="00A671A0" w:rsidRPr="001667C2" w:rsidRDefault="00A671A0" w:rsidP="00A671A0">
            <w:pPr>
              <w:spacing w:after="0" w:line="240" w:lineRule="auto"/>
              <w:ind w:right="255"/>
              <w:jc w:val="right"/>
              <w:rPr>
                <w:rFonts w:asciiTheme="minorHAnsi" w:eastAsia="Times New Roman" w:hAnsiTheme="minorHAnsi"/>
              </w:rPr>
            </w:pPr>
            <w:r w:rsidRPr="001667C2">
              <w:rPr>
                <w:rFonts w:asciiTheme="minorHAnsi" w:hAnsiTheme="minorHAnsi" w:cs="Calibri"/>
              </w:rPr>
              <w:t>32</w:t>
            </w:r>
          </w:p>
        </w:tc>
      </w:tr>
      <w:tr w:rsidR="00A671A0" w:rsidRPr="007258B2" w14:paraId="78C3B613" w14:textId="77777777" w:rsidTr="007E4EDC">
        <w:trPr>
          <w:trHeight w:val="202"/>
        </w:trPr>
        <w:tc>
          <w:tcPr>
            <w:tcW w:w="4140" w:type="dxa"/>
            <w:shd w:val="clear" w:color="auto" w:fill="auto"/>
            <w:noWrap/>
            <w:vAlign w:val="bottom"/>
          </w:tcPr>
          <w:p w14:paraId="13A19435" w14:textId="242AB3E8" w:rsidR="00A671A0" w:rsidRPr="001667C2" w:rsidRDefault="00A671A0" w:rsidP="00A671A0">
            <w:pPr>
              <w:spacing w:after="0" w:line="240" w:lineRule="auto"/>
              <w:rPr>
                <w:rFonts w:asciiTheme="minorHAnsi" w:hAnsiTheme="minorHAnsi"/>
              </w:rPr>
            </w:pPr>
            <w:r w:rsidRPr="001667C2">
              <w:rPr>
                <w:rFonts w:asciiTheme="minorHAnsi" w:hAnsiTheme="minorHAnsi" w:cs="Calibri"/>
                <w:bCs/>
              </w:rPr>
              <w:t>Holy Names University</w:t>
            </w:r>
          </w:p>
        </w:tc>
        <w:tc>
          <w:tcPr>
            <w:tcW w:w="1800" w:type="dxa"/>
            <w:vAlign w:val="bottom"/>
          </w:tcPr>
          <w:p w14:paraId="38BF741F" w14:textId="15448953" w:rsidR="00A671A0" w:rsidRPr="001667C2" w:rsidRDefault="00A671A0" w:rsidP="00A671A0">
            <w:pPr>
              <w:spacing w:after="0" w:line="240" w:lineRule="auto"/>
              <w:rPr>
                <w:rFonts w:asciiTheme="minorHAnsi" w:hAnsiTheme="minorHAnsi"/>
              </w:rPr>
            </w:pPr>
            <w:r w:rsidRPr="001667C2">
              <w:rPr>
                <w:rFonts w:asciiTheme="minorHAnsi" w:hAnsiTheme="minorHAnsi" w:cs="Calibri"/>
              </w:rPr>
              <w:t>East Bay</w:t>
            </w:r>
          </w:p>
        </w:tc>
        <w:tc>
          <w:tcPr>
            <w:tcW w:w="1350" w:type="dxa"/>
            <w:shd w:val="clear" w:color="auto" w:fill="auto"/>
            <w:noWrap/>
            <w:vAlign w:val="bottom"/>
          </w:tcPr>
          <w:p w14:paraId="23D68BF3" w14:textId="0154F7EB" w:rsidR="00A671A0" w:rsidRPr="001667C2" w:rsidRDefault="00A671A0" w:rsidP="00A671A0">
            <w:pPr>
              <w:spacing w:after="0" w:line="240" w:lineRule="auto"/>
              <w:ind w:right="255"/>
              <w:jc w:val="right"/>
              <w:rPr>
                <w:rFonts w:asciiTheme="minorHAnsi" w:eastAsia="Times New Roman" w:hAnsiTheme="minorHAnsi"/>
              </w:rPr>
            </w:pPr>
            <w:r w:rsidRPr="001667C2">
              <w:rPr>
                <w:rFonts w:asciiTheme="minorHAnsi" w:hAnsiTheme="minorHAnsi" w:cs="Calibri"/>
              </w:rPr>
              <w:t>8</w:t>
            </w:r>
          </w:p>
        </w:tc>
      </w:tr>
      <w:tr w:rsidR="00A671A0" w:rsidRPr="007258B2" w14:paraId="3D1549FC" w14:textId="77777777" w:rsidTr="007E4EDC">
        <w:trPr>
          <w:trHeight w:val="202"/>
        </w:trPr>
        <w:tc>
          <w:tcPr>
            <w:tcW w:w="4140" w:type="dxa"/>
            <w:shd w:val="clear" w:color="auto" w:fill="auto"/>
            <w:noWrap/>
            <w:vAlign w:val="bottom"/>
          </w:tcPr>
          <w:p w14:paraId="072CFE14" w14:textId="33B79FC7" w:rsidR="00A671A0" w:rsidRPr="001667C2" w:rsidRDefault="00A671A0" w:rsidP="00A671A0">
            <w:pPr>
              <w:spacing w:after="0" w:line="240" w:lineRule="auto"/>
              <w:rPr>
                <w:rFonts w:asciiTheme="minorHAnsi" w:hAnsiTheme="minorHAnsi"/>
              </w:rPr>
            </w:pPr>
            <w:r w:rsidRPr="001667C2">
              <w:rPr>
                <w:rFonts w:asciiTheme="minorHAnsi" w:hAnsiTheme="minorHAnsi" w:cs="Calibri"/>
                <w:bCs/>
              </w:rPr>
              <w:t>Menlo College</w:t>
            </w:r>
          </w:p>
        </w:tc>
        <w:tc>
          <w:tcPr>
            <w:tcW w:w="1800" w:type="dxa"/>
            <w:vAlign w:val="bottom"/>
          </w:tcPr>
          <w:p w14:paraId="641BEC74" w14:textId="267971FB" w:rsidR="00A671A0" w:rsidRPr="001667C2" w:rsidRDefault="00A671A0" w:rsidP="00A671A0">
            <w:pPr>
              <w:spacing w:after="0" w:line="240" w:lineRule="auto"/>
              <w:rPr>
                <w:rFonts w:asciiTheme="minorHAnsi" w:hAnsiTheme="minorHAnsi"/>
              </w:rPr>
            </w:pPr>
            <w:r w:rsidRPr="001667C2">
              <w:rPr>
                <w:rFonts w:asciiTheme="minorHAnsi" w:hAnsiTheme="minorHAnsi" w:cs="Calibri"/>
              </w:rPr>
              <w:t>Mid-Peninsula</w:t>
            </w:r>
          </w:p>
        </w:tc>
        <w:tc>
          <w:tcPr>
            <w:tcW w:w="1350" w:type="dxa"/>
            <w:shd w:val="clear" w:color="auto" w:fill="auto"/>
            <w:noWrap/>
            <w:vAlign w:val="bottom"/>
          </w:tcPr>
          <w:p w14:paraId="1E4AF7E8" w14:textId="1C16839D" w:rsidR="00A671A0" w:rsidRPr="001667C2" w:rsidRDefault="00A671A0" w:rsidP="00A671A0">
            <w:pPr>
              <w:spacing w:after="0" w:line="240" w:lineRule="auto"/>
              <w:ind w:right="255"/>
              <w:jc w:val="right"/>
              <w:rPr>
                <w:rFonts w:asciiTheme="minorHAnsi" w:eastAsia="Times New Roman" w:hAnsiTheme="minorHAnsi"/>
              </w:rPr>
            </w:pPr>
            <w:r w:rsidRPr="001667C2">
              <w:rPr>
                <w:rFonts w:asciiTheme="minorHAnsi" w:hAnsiTheme="minorHAnsi" w:cs="Calibri"/>
              </w:rPr>
              <w:t>51</w:t>
            </w:r>
          </w:p>
        </w:tc>
      </w:tr>
      <w:tr w:rsidR="00A671A0" w:rsidRPr="007258B2" w14:paraId="76167956" w14:textId="77777777" w:rsidTr="007E4EDC">
        <w:trPr>
          <w:trHeight w:val="202"/>
        </w:trPr>
        <w:tc>
          <w:tcPr>
            <w:tcW w:w="4140" w:type="dxa"/>
            <w:shd w:val="clear" w:color="auto" w:fill="auto"/>
            <w:noWrap/>
            <w:vAlign w:val="bottom"/>
          </w:tcPr>
          <w:p w14:paraId="74C4260E" w14:textId="26C3DC91" w:rsidR="00A671A0" w:rsidRPr="001667C2" w:rsidRDefault="00A671A0" w:rsidP="00A671A0">
            <w:pPr>
              <w:spacing w:after="0" w:line="240" w:lineRule="auto"/>
              <w:rPr>
                <w:rFonts w:asciiTheme="minorHAnsi" w:hAnsiTheme="minorHAnsi"/>
              </w:rPr>
            </w:pPr>
            <w:r w:rsidRPr="001667C2">
              <w:rPr>
                <w:rFonts w:asciiTheme="minorHAnsi" w:hAnsiTheme="minorHAnsi" w:cs="Calibri"/>
                <w:bCs/>
              </w:rPr>
              <w:t>Pacific Union College</w:t>
            </w:r>
          </w:p>
        </w:tc>
        <w:tc>
          <w:tcPr>
            <w:tcW w:w="1800" w:type="dxa"/>
            <w:vAlign w:val="bottom"/>
          </w:tcPr>
          <w:p w14:paraId="23F4DB4D" w14:textId="42F15D30" w:rsidR="00A671A0" w:rsidRPr="001667C2" w:rsidRDefault="00A671A0" w:rsidP="00A671A0">
            <w:pPr>
              <w:spacing w:after="0" w:line="240" w:lineRule="auto"/>
              <w:rPr>
                <w:rFonts w:asciiTheme="minorHAnsi" w:hAnsiTheme="minorHAnsi"/>
              </w:rPr>
            </w:pPr>
            <w:r w:rsidRPr="001667C2">
              <w:rPr>
                <w:rFonts w:asciiTheme="minorHAnsi" w:hAnsiTheme="minorHAnsi" w:cs="Calibri"/>
              </w:rPr>
              <w:t>North Bay</w:t>
            </w:r>
          </w:p>
        </w:tc>
        <w:tc>
          <w:tcPr>
            <w:tcW w:w="1350" w:type="dxa"/>
            <w:shd w:val="clear" w:color="auto" w:fill="auto"/>
            <w:noWrap/>
            <w:vAlign w:val="bottom"/>
          </w:tcPr>
          <w:p w14:paraId="038DE853" w14:textId="4090C69A" w:rsidR="00A671A0" w:rsidRPr="001667C2" w:rsidRDefault="00A671A0" w:rsidP="00A671A0">
            <w:pPr>
              <w:spacing w:after="0" w:line="240" w:lineRule="auto"/>
              <w:ind w:right="255"/>
              <w:jc w:val="right"/>
              <w:rPr>
                <w:rFonts w:asciiTheme="minorHAnsi" w:eastAsia="Times New Roman" w:hAnsiTheme="minorHAnsi"/>
              </w:rPr>
            </w:pPr>
            <w:r w:rsidRPr="001667C2">
              <w:rPr>
                <w:rFonts w:asciiTheme="minorHAnsi" w:hAnsiTheme="minorHAnsi" w:cs="Calibri"/>
              </w:rPr>
              <w:t>3</w:t>
            </w:r>
          </w:p>
        </w:tc>
      </w:tr>
      <w:tr w:rsidR="00A671A0" w:rsidRPr="007258B2" w14:paraId="15D0528F" w14:textId="77777777" w:rsidTr="007E4EDC">
        <w:trPr>
          <w:trHeight w:val="202"/>
        </w:trPr>
        <w:tc>
          <w:tcPr>
            <w:tcW w:w="4140" w:type="dxa"/>
            <w:shd w:val="clear" w:color="auto" w:fill="auto"/>
            <w:noWrap/>
            <w:vAlign w:val="bottom"/>
          </w:tcPr>
          <w:p w14:paraId="5739D97E" w14:textId="0D1FE11C" w:rsidR="00A671A0" w:rsidRPr="001667C2" w:rsidRDefault="00A671A0" w:rsidP="00A671A0">
            <w:pPr>
              <w:spacing w:after="0" w:line="240" w:lineRule="auto"/>
              <w:rPr>
                <w:rFonts w:asciiTheme="minorHAnsi" w:hAnsiTheme="minorHAnsi"/>
              </w:rPr>
            </w:pPr>
            <w:r w:rsidRPr="001667C2">
              <w:rPr>
                <w:rFonts w:asciiTheme="minorHAnsi" w:hAnsiTheme="minorHAnsi" w:cs="Calibri"/>
                <w:bCs/>
              </w:rPr>
              <w:t>San Jose State University</w:t>
            </w:r>
          </w:p>
        </w:tc>
        <w:tc>
          <w:tcPr>
            <w:tcW w:w="1800" w:type="dxa"/>
            <w:vAlign w:val="bottom"/>
          </w:tcPr>
          <w:p w14:paraId="61599D59" w14:textId="1B0B9683" w:rsidR="00A671A0" w:rsidRPr="001667C2" w:rsidRDefault="00A671A0" w:rsidP="00A671A0">
            <w:pPr>
              <w:spacing w:after="0" w:line="240" w:lineRule="auto"/>
              <w:rPr>
                <w:rFonts w:asciiTheme="minorHAnsi" w:hAnsiTheme="minorHAnsi"/>
              </w:rPr>
            </w:pPr>
            <w:r w:rsidRPr="001667C2">
              <w:rPr>
                <w:rFonts w:asciiTheme="minorHAnsi" w:hAnsiTheme="minorHAnsi" w:cs="Calibri"/>
              </w:rPr>
              <w:t>Silicon Valley</w:t>
            </w:r>
          </w:p>
        </w:tc>
        <w:tc>
          <w:tcPr>
            <w:tcW w:w="1350" w:type="dxa"/>
            <w:shd w:val="clear" w:color="auto" w:fill="auto"/>
            <w:noWrap/>
            <w:vAlign w:val="bottom"/>
          </w:tcPr>
          <w:p w14:paraId="45F652B9" w14:textId="2699E0EE" w:rsidR="00A671A0" w:rsidRPr="001667C2" w:rsidRDefault="00A671A0" w:rsidP="00A671A0">
            <w:pPr>
              <w:spacing w:after="0" w:line="240" w:lineRule="auto"/>
              <w:ind w:right="255"/>
              <w:jc w:val="right"/>
              <w:rPr>
                <w:rFonts w:asciiTheme="minorHAnsi" w:eastAsia="Times New Roman" w:hAnsiTheme="minorHAnsi"/>
              </w:rPr>
            </w:pPr>
            <w:r w:rsidRPr="001667C2">
              <w:rPr>
                <w:rFonts w:asciiTheme="minorHAnsi" w:hAnsiTheme="minorHAnsi" w:cs="Calibri"/>
              </w:rPr>
              <w:t>51</w:t>
            </w:r>
          </w:p>
        </w:tc>
      </w:tr>
      <w:tr w:rsidR="00A671A0" w:rsidRPr="007258B2" w14:paraId="06CC02A3" w14:textId="77777777" w:rsidTr="007E4EDC">
        <w:trPr>
          <w:trHeight w:val="202"/>
        </w:trPr>
        <w:tc>
          <w:tcPr>
            <w:tcW w:w="4140" w:type="dxa"/>
            <w:shd w:val="clear" w:color="auto" w:fill="auto"/>
            <w:noWrap/>
            <w:vAlign w:val="bottom"/>
          </w:tcPr>
          <w:p w14:paraId="048D9986" w14:textId="7856CCEB" w:rsidR="00A671A0" w:rsidRPr="001667C2" w:rsidRDefault="00A671A0" w:rsidP="00A671A0">
            <w:pPr>
              <w:spacing w:after="0" w:line="240" w:lineRule="auto"/>
              <w:rPr>
                <w:rFonts w:asciiTheme="minorHAnsi" w:hAnsiTheme="minorHAnsi"/>
              </w:rPr>
            </w:pPr>
            <w:r w:rsidRPr="001667C2">
              <w:rPr>
                <w:rFonts w:asciiTheme="minorHAnsi" w:hAnsiTheme="minorHAnsi" w:cs="Calibri"/>
                <w:bCs/>
              </w:rPr>
              <w:t>Santa Clara University</w:t>
            </w:r>
          </w:p>
        </w:tc>
        <w:tc>
          <w:tcPr>
            <w:tcW w:w="1800" w:type="dxa"/>
            <w:vAlign w:val="bottom"/>
          </w:tcPr>
          <w:p w14:paraId="47474FE5" w14:textId="350057FF" w:rsidR="00A671A0" w:rsidRPr="001667C2" w:rsidRDefault="00A671A0" w:rsidP="00A671A0">
            <w:pPr>
              <w:spacing w:after="0" w:line="240" w:lineRule="auto"/>
              <w:rPr>
                <w:rFonts w:asciiTheme="minorHAnsi" w:hAnsiTheme="minorHAnsi"/>
              </w:rPr>
            </w:pPr>
            <w:r w:rsidRPr="001667C2">
              <w:rPr>
                <w:rFonts w:asciiTheme="minorHAnsi" w:hAnsiTheme="minorHAnsi" w:cs="Calibri"/>
              </w:rPr>
              <w:t>Silicon Valley</w:t>
            </w:r>
          </w:p>
        </w:tc>
        <w:tc>
          <w:tcPr>
            <w:tcW w:w="1350" w:type="dxa"/>
            <w:shd w:val="clear" w:color="auto" w:fill="auto"/>
            <w:noWrap/>
            <w:vAlign w:val="bottom"/>
          </w:tcPr>
          <w:p w14:paraId="15D0D019" w14:textId="693C9897" w:rsidR="00A671A0" w:rsidRPr="001667C2" w:rsidRDefault="00A671A0" w:rsidP="00A671A0">
            <w:pPr>
              <w:spacing w:after="0" w:line="240" w:lineRule="auto"/>
              <w:ind w:right="255"/>
              <w:jc w:val="right"/>
              <w:rPr>
                <w:rFonts w:asciiTheme="minorHAnsi" w:eastAsia="Times New Roman" w:hAnsiTheme="minorHAnsi"/>
              </w:rPr>
            </w:pPr>
            <w:r w:rsidRPr="001667C2">
              <w:rPr>
                <w:rFonts w:asciiTheme="minorHAnsi" w:hAnsiTheme="minorHAnsi" w:cs="Calibri"/>
              </w:rPr>
              <w:t>85</w:t>
            </w:r>
          </w:p>
        </w:tc>
      </w:tr>
      <w:tr w:rsidR="00A671A0" w:rsidRPr="007258B2" w14:paraId="49EAC5E3" w14:textId="77777777" w:rsidTr="007E4EDC">
        <w:trPr>
          <w:trHeight w:val="202"/>
        </w:trPr>
        <w:tc>
          <w:tcPr>
            <w:tcW w:w="4140" w:type="dxa"/>
            <w:shd w:val="clear" w:color="auto" w:fill="auto"/>
            <w:noWrap/>
            <w:vAlign w:val="bottom"/>
          </w:tcPr>
          <w:p w14:paraId="5B8DD97E" w14:textId="54B6D995" w:rsidR="00A671A0" w:rsidRPr="001667C2" w:rsidRDefault="00A671A0" w:rsidP="00A671A0">
            <w:pPr>
              <w:spacing w:after="0" w:line="240" w:lineRule="auto"/>
              <w:rPr>
                <w:rFonts w:asciiTheme="minorHAnsi" w:hAnsiTheme="minorHAnsi"/>
              </w:rPr>
            </w:pPr>
            <w:r w:rsidRPr="001667C2">
              <w:rPr>
                <w:rFonts w:asciiTheme="minorHAnsi" w:hAnsiTheme="minorHAnsi" w:cs="Calibri"/>
                <w:bCs/>
              </w:rPr>
              <w:t>University of San Francisco</w:t>
            </w:r>
          </w:p>
        </w:tc>
        <w:tc>
          <w:tcPr>
            <w:tcW w:w="1800" w:type="dxa"/>
            <w:vAlign w:val="bottom"/>
          </w:tcPr>
          <w:p w14:paraId="6BDD8C0A" w14:textId="05C60538" w:rsidR="00A671A0" w:rsidRPr="001667C2" w:rsidRDefault="00A671A0" w:rsidP="00A671A0">
            <w:pPr>
              <w:spacing w:after="0" w:line="240" w:lineRule="auto"/>
              <w:rPr>
                <w:rFonts w:asciiTheme="minorHAnsi" w:hAnsiTheme="minorHAnsi"/>
              </w:rPr>
            </w:pPr>
            <w:r w:rsidRPr="001667C2">
              <w:rPr>
                <w:rFonts w:asciiTheme="minorHAnsi" w:hAnsiTheme="minorHAnsi" w:cs="Calibri"/>
              </w:rPr>
              <w:t>Mid-Peninsula</w:t>
            </w:r>
          </w:p>
        </w:tc>
        <w:tc>
          <w:tcPr>
            <w:tcW w:w="1350" w:type="dxa"/>
            <w:shd w:val="clear" w:color="auto" w:fill="auto"/>
            <w:noWrap/>
            <w:vAlign w:val="bottom"/>
          </w:tcPr>
          <w:p w14:paraId="2D525099" w14:textId="18C2F1E3" w:rsidR="00A671A0" w:rsidRPr="001667C2" w:rsidRDefault="00A671A0" w:rsidP="00A671A0">
            <w:pPr>
              <w:spacing w:after="0" w:line="240" w:lineRule="auto"/>
              <w:ind w:right="255"/>
              <w:jc w:val="right"/>
              <w:rPr>
                <w:rFonts w:asciiTheme="minorHAnsi" w:eastAsia="Times New Roman" w:hAnsiTheme="minorHAnsi"/>
              </w:rPr>
            </w:pPr>
            <w:r w:rsidRPr="001667C2">
              <w:rPr>
                <w:rFonts w:asciiTheme="minorHAnsi" w:hAnsiTheme="minorHAnsi" w:cs="Calibri"/>
              </w:rPr>
              <w:t>137</w:t>
            </w:r>
          </w:p>
        </w:tc>
      </w:tr>
      <w:tr w:rsidR="00F672C2" w:rsidRPr="007258B2" w14:paraId="030F1B34" w14:textId="77777777" w:rsidTr="00A671A0">
        <w:trPr>
          <w:trHeight w:val="197"/>
        </w:trPr>
        <w:tc>
          <w:tcPr>
            <w:tcW w:w="5940" w:type="dxa"/>
            <w:gridSpan w:val="2"/>
            <w:shd w:val="clear" w:color="auto" w:fill="E0EE7C" w:themeFill="accent3" w:themeFillTint="66"/>
            <w:noWrap/>
            <w:vAlign w:val="center"/>
          </w:tcPr>
          <w:p w14:paraId="3D6C0BDE" w14:textId="77777777" w:rsidR="00F672C2" w:rsidRPr="001667C2" w:rsidRDefault="00F672C2" w:rsidP="00F672C2">
            <w:pPr>
              <w:spacing w:after="0" w:line="240" w:lineRule="auto"/>
              <w:rPr>
                <w:rFonts w:asciiTheme="minorHAnsi" w:hAnsiTheme="minorHAnsi"/>
                <w:b/>
              </w:rPr>
            </w:pPr>
            <w:r w:rsidRPr="001667C2">
              <w:rPr>
                <w:rFonts w:asciiTheme="minorHAnsi" w:hAnsiTheme="minorHAnsi"/>
                <w:b/>
              </w:rPr>
              <w:t>Total Bay Region</w:t>
            </w:r>
          </w:p>
        </w:tc>
        <w:tc>
          <w:tcPr>
            <w:tcW w:w="1350" w:type="dxa"/>
            <w:shd w:val="clear" w:color="auto" w:fill="E0EE7C" w:themeFill="accent3" w:themeFillTint="66"/>
            <w:noWrap/>
          </w:tcPr>
          <w:p w14:paraId="751007FB" w14:textId="56BFFF6F" w:rsidR="00F672C2" w:rsidRPr="001667C2" w:rsidRDefault="00A671A0" w:rsidP="00A671A0">
            <w:pPr>
              <w:spacing w:after="0" w:line="240" w:lineRule="auto"/>
              <w:ind w:right="255"/>
              <w:jc w:val="right"/>
              <w:rPr>
                <w:rFonts w:asciiTheme="minorHAnsi" w:eastAsia="Times New Roman" w:hAnsiTheme="minorHAnsi"/>
                <w:b/>
              </w:rPr>
            </w:pPr>
            <w:r w:rsidRPr="001667C2">
              <w:rPr>
                <w:rFonts w:asciiTheme="minorHAnsi" w:eastAsia="Times New Roman" w:hAnsiTheme="minorHAnsi"/>
                <w:b/>
              </w:rPr>
              <w:t>367</w:t>
            </w:r>
          </w:p>
        </w:tc>
      </w:tr>
      <w:tr w:rsidR="00F672C2" w:rsidRPr="007258B2" w14:paraId="546EBAD1" w14:textId="77777777" w:rsidTr="00F672C2">
        <w:trPr>
          <w:trHeight w:val="287"/>
        </w:trPr>
        <w:tc>
          <w:tcPr>
            <w:tcW w:w="5940" w:type="dxa"/>
            <w:gridSpan w:val="2"/>
            <w:shd w:val="clear" w:color="auto" w:fill="CDE32D" w:themeFill="accent6" w:themeFillShade="BF"/>
            <w:noWrap/>
            <w:vAlign w:val="center"/>
          </w:tcPr>
          <w:p w14:paraId="75934678" w14:textId="125EEF41" w:rsidR="00F672C2" w:rsidRPr="001667C2" w:rsidRDefault="006632B1" w:rsidP="00F672C2">
            <w:pPr>
              <w:spacing w:after="0" w:line="240" w:lineRule="auto"/>
              <w:rPr>
                <w:rFonts w:asciiTheme="minorHAnsi" w:hAnsiTheme="minorHAnsi"/>
                <w:b/>
              </w:rPr>
            </w:pPr>
            <w:r w:rsidRPr="001667C2">
              <w:rPr>
                <w:rFonts w:asciiTheme="minorHAnsi" w:hAnsiTheme="minorHAnsi"/>
                <w:b/>
              </w:rPr>
              <w:t>Total</w:t>
            </w:r>
            <w:r w:rsidR="00F672C2" w:rsidRPr="001667C2">
              <w:rPr>
                <w:rFonts w:asciiTheme="minorHAnsi" w:hAnsiTheme="minorHAnsi"/>
                <w:b/>
                <w:sz w:val="21"/>
                <w:szCs w:val="21"/>
              </w:rPr>
              <w:t xml:space="preserve"> </w:t>
            </w:r>
            <w:r w:rsidR="006418CB" w:rsidRPr="001667C2">
              <w:rPr>
                <w:rFonts w:asciiTheme="minorHAnsi" w:hAnsiTheme="minorHAnsi"/>
                <w:b/>
                <w:bCs/>
              </w:rPr>
              <w:t>Mid-Peninsula</w:t>
            </w:r>
            <w:r w:rsidR="0060206D" w:rsidRPr="001667C2">
              <w:rPr>
                <w:rFonts w:asciiTheme="minorHAnsi" w:hAnsiTheme="minorHAnsi"/>
                <w:b/>
              </w:rPr>
              <w:t xml:space="preserve"> </w:t>
            </w:r>
            <w:r w:rsidR="00F672C2" w:rsidRPr="001667C2">
              <w:rPr>
                <w:rFonts w:asciiTheme="minorHAnsi" w:hAnsiTheme="minorHAnsi"/>
                <w:b/>
              </w:rPr>
              <w:t>Sub-Region</w:t>
            </w:r>
          </w:p>
        </w:tc>
        <w:tc>
          <w:tcPr>
            <w:tcW w:w="1350" w:type="dxa"/>
            <w:shd w:val="clear" w:color="auto" w:fill="CDE32D" w:themeFill="accent6" w:themeFillShade="BF"/>
            <w:noWrap/>
          </w:tcPr>
          <w:p w14:paraId="2E036CB9" w14:textId="5DEC3CC9" w:rsidR="00F672C2" w:rsidRPr="001667C2" w:rsidRDefault="00A671A0" w:rsidP="00F672C2">
            <w:pPr>
              <w:spacing w:after="0" w:line="240" w:lineRule="auto"/>
              <w:ind w:right="255"/>
              <w:jc w:val="right"/>
              <w:rPr>
                <w:rFonts w:asciiTheme="minorHAnsi" w:eastAsia="Times New Roman" w:hAnsiTheme="minorHAnsi"/>
                <w:b/>
              </w:rPr>
            </w:pPr>
            <w:r w:rsidRPr="001667C2">
              <w:rPr>
                <w:rFonts w:asciiTheme="minorHAnsi" w:eastAsia="Times New Roman" w:hAnsiTheme="minorHAnsi"/>
                <w:b/>
              </w:rPr>
              <w:t>220</w:t>
            </w:r>
          </w:p>
        </w:tc>
      </w:tr>
    </w:tbl>
    <w:p w14:paraId="3701B3F3" w14:textId="77777777" w:rsidR="00F672C2" w:rsidRPr="007258B2" w:rsidRDefault="00F672C2" w:rsidP="00F672C2">
      <w:pPr>
        <w:pStyle w:val="Heading1"/>
        <w:spacing w:before="0"/>
        <w:ind w:left="144"/>
        <w:rPr>
          <w:rFonts w:asciiTheme="minorHAnsi" w:hAnsiTheme="minorHAnsi"/>
          <w:b w:val="0"/>
          <w:sz w:val="20"/>
          <w:szCs w:val="20"/>
        </w:rPr>
      </w:pPr>
      <w:r w:rsidRPr="007258B2">
        <w:rPr>
          <w:rFonts w:asciiTheme="minorHAnsi" w:hAnsiTheme="minorHAnsi"/>
          <w:b w:val="0"/>
          <w:sz w:val="20"/>
          <w:szCs w:val="20"/>
        </w:rPr>
        <w:t xml:space="preserve">Source: Data Mart </w:t>
      </w:r>
    </w:p>
    <w:p w14:paraId="0477E9B6" w14:textId="58C1F855" w:rsidR="00F672C2" w:rsidRPr="007258B2" w:rsidRDefault="00F672C2" w:rsidP="003121E4">
      <w:pPr>
        <w:spacing w:after="0" w:line="240" w:lineRule="auto"/>
        <w:ind w:firstLine="144"/>
        <w:rPr>
          <w:rFonts w:asciiTheme="minorHAnsi" w:hAnsiTheme="minorHAnsi"/>
          <w:sz w:val="20"/>
          <w:szCs w:val="20"/>
        </w:rPr>
      </w:pPr>
      <w:r w:rsidRPr="007258B2">
        <w:rPr>
          <w:rFonts w:asciiTheme="minorHAnsi" w:hAnsiTheme="minorHAnsi"/>
          <w:sz w:val="20"/>
          <w:szCs w:val="20"/>
        </w:rPr>
        <w:t>Note: The annual average for awards is 2014-15 to 2016-17.</w:t>
      </w:r>
    </w:p>
    <w:p w14:paraId="1CA97EBB" w14:textId="77777777" w:rsidR="00375FD7" w:rsidRPr="007258B2" w:rsidRDefault="00375FD7" w:rsidP="00E427E9">
      <w:pPr>
        <w:pStyle w:val="Heading1"/>
        <w:spacing w:before="120"/>
        <w:rPr>
          <w:rFonts w:asciiTheme="minorHAnsi" w:hAnsiTheme="minorHAnsi"/>
        </w:rPr>
      </w:pPr>
      <w:r w:rsidRPr="007258B2">
        <w:rPr>
          <w:rFonts w:asciiTheme="minorHAnsi" w:hAnsiTheme="minorHAnsi"/>
        </w:rPr>
        <w:lastRenderedPageBreak/>
        <w:t>Gap Analysis</w:t>
      </w:r>
    </w:p>
    <w:p w14:paraId="2D6F7D17" w14:textId="68755760" w:rsidR="00375FD7" w:rsidRPr="007258B2" w:rsidRDefault="00375FD7" w:rsidP="00375FD7">
      <w:pPr>
        <w:spacing w:line="240" w:lineRule="auto"/>
        <w:rPr>
          <w:rFonts w:asciiTheme="minorHAnsi" w:hAnsiTheme="minorHAnsi"/>
          <w:color w:val="auto"/>
        </w:rPr>
      </w:pPr>
      <w:r w:rsidRPr="007258B2">
        <w:rPr>
          <w:rFonts w:asciiTheme="minorHAnsi" w:hAnsiTheme="minorHAnsi"/>
          <w:color w:val="auto"/>
        </w:rPr>
        <w:t xml:space="preserve">Based on the data included in this report, there is a </w:t>
      </w:r>
      <w:r w:rsidRPr="00A246F3">
        <w:rPr>
          <w:rFonts w:asciiTheme="minorHAnsi" w:hAnsiTheme="minorHAnsi"/>
          <w:color w:val="auto"/>
        </w:rPr>
        <w:t xml:space="preserve">large labor market gap </w:t>
      </w:r>
      <w:r w:rsidRPr="007258B2">
        <w:rPr>
          <w:rFonts w:asciiTheme="minorHAnsi" w:hAnsiTheme="minorHAnsi"/>
          <w:color w:val="auto"/>
        </w:rPr>
        <w:t>in the Ba</w:t>
      </w:r>
      <w:r w:rsidRPr="004059CB">
        <w:rPr>
          <w:rFonts w:asciiTheme="minorHAnsi" w:hAnsiTheme="minorHAnsi"/>
          <w:color w:val="auto"/>
        </w:rPr>
        <w:t xml:space="preserve">y region with </w:t>
      </w:r>
      <w:r w:rsidR="003121E4">
        <w:rPr>
          <w:rFonts w:asciiTheme="minorHAnsi" w:hAnsiTheme="minorHAnsi"/>
          <w:color w:val="auto"/>
        </w:rPr>
        <w:t>15,803</w:t>
      </w:r>
      <w:r w:rsidRPr="004059CB">
        <w:rPr>
          <w:rFonts w:asciiTheme="minorHAnsi" w:hAnsiTheme="minorHAnsi"/>
          <w:color w:val="auto"/>
        </w:rPr>
        <w:t xml:space="preserve"> annual openings for the </w:t>
      </w:r>
      <w:r w:rsidR="006418CB" w:rsidRPr="004059CB">
        <w:rPr>
          <w:rFonts w:asciiTheme="minorHAnsi" w:hAnsiTheme="minorHAnsi"/>
          <w:bCs/>
        </w:rPr>
        <w:t>Sales and</w:t>
      </w:r>
      <w:r w:rsidR="006418CB" w:rsidRPr="004059CB">
        <w:rPr>
          <w:rFonts w:asciiTheme="minorHAnsi" w:hAnsiTheme="minorHAnsi"/>
        </w:rPr>
        <w:t xml:space="preserve"> Marketing Management</w:t>
      </w:r>
      <w:r w:rsidR="001C0549" w:rsidRPr="004059CB">
        <w:rPr>
          <w:rFonts w:asciiTheme="minorHAnsi" w:hAnsiTheme="minorHAnsi"/>
        </w:rPr>
        <w:t xml:space="preserve"> </w:t>
      </w:r>
      <w:r w:rsidR="003121E4">
        <w:rPr>
          <w:rFonts w:asciiTheme="minorHAnsi" w:hAnsiTheme="minorHAnsi"/>
          <w:color w:val="auto"/>
        </w:rPr>
        <w:t>occupational cluster and 481</w:t>
      </w:r>
      <w:r w:rsidRPr="004059CB">
        <w:rPr>
          <w:rFonts w:asciiTheme="minorHAnsi" w:hAnsiTheme="minorHAnsi"/>
          <w:color w:val="auto"/>
        </w:rPr>
        <w:t xml:space="preserve"> annual (3-year average) a</w:t>
      </w:r>
      <w:r w:rsidR="004059CB" w:rsidRPr="004059CB">
        <w:rPr>
          <w:rFonts w:asciiTheme="minorHAnsi" w:hAnsiTheme="minorHAnsi"/>
          <w:color w:val="auto"/>
        </w:rPr>
        <w:t xml:space="preserve">wards </w:t>
      </w:r>
      <w:r w:rsidR="003121E4">
        <w:rPr>
          <w:rFonts w:asciiTheme="minorHAnsi" w:hAnsiTheme="minorHAnsi"/>
          <w:color w:val="auto"/>
        </w:rPr>
        <w:t xml:space="preserve">from community colleges and </w:t>
      </w:r>
      <w:r w:rsidR="003121E4">
        <w:rPr>
          <w:rFonts w:asciiTheme="minorHAnsi" w:hAnsiTheme="minorHAnsi"/>
        </w:rPr>
        <w:t xml:space="preserve">Other </w:t>
      </w:r>
      <w:r w:rsidR="003121E4" w:rsidRPr="008E34EE">
        <w:rPr>
          <w:rFonts w:asciiTheme="minorHAnsi" w:hAnsiTheme="minorHAnsi"/>
        </w:rPr>
        <w:t>Educational Institutions</w:t>
      </w:r>
      <w:r w:rsidR="003121E4">
        <w:rPr>
          <w:rFonts w:asciiTheme="minorHAnsi" w:hAnsiTheme="minorHAnsi"/>
          <w:color w:val="auto"/>
        </w:rPr>
        <w:t xml:space="preserve"> for an annual undersupply of 15,322 students</w:t>
      </w:r>
      <w:r w:rsidRPr="004059CB">
        <w:rPr>
          <w:rFonts w:asciiTheme="minorHAnsi" w:hAnsiTheme="minorHAnsi"/>
          <w:color w:val="auto"/>
        </w:rPr>
        <w:t xml:space="preserve">. In the </w:t>
      </w:r>
      <w:r w:rsidR="006418CB" w:rsidRPr="004059CB">
        <w:rPr>
          <w:rFonts w:asciiTheme="minorHAnsi" w:hAnsiTheme="minorHAnsi"/>
          <w:bCs/>
        </w:rPr>
        <w:t>Mid-Peninsula</w:t>
      </w:r>
      <w:r w:rsidR="00E46F9F" w:rsidRPr="004059CB">
        <w:rPr>
          <w:rFonts w:asciiTheme="minorHAnsi" w:hAnsiTheme="minorHAnsi"/>
        </w:rPr>
        <w:t xml:space="preserve"> </w:t>
      </w:r>
      <w:r w:rsidRPr="004059CB">
        <w:rPr>
          <w:rFonts w:asciiTheme="minorHAnsi" w:hAnsiTheme="minorHAnsi"/>
          <w:color w:val="auto"/>
        </w:rPr>
        <w:t>Sub-Region</w:t>
      </w:r>
      <w:r w:rsidR="004059CB" w:rsidRPr="004059CB">
        <w:rPr>
          <w:rFonts w:asciiTheme="minorHAnsi" w:hAnsiTheme="minorHAnsi"/>
          <w:color w:val="auto"/>
        </w:rPr>
        <w:t>, there is also a gap w</w:t>
      </w:r>
      <w:r w:rsidR="003121E4">
        <w:rPr>
          <w:rFonts w:asciiTheme="minorHAnsi" w:hAnsiTheme="minorHAnsi"/>
          <w:color w:val="auto"/>
        </w:rPr>
        <w:t>ith 5,244 annual openings and 291</w:t>
      </w:r>
      <w:r w:rsidRPr="004059CB">
        <w:rPr>
          <w:rFonts w:asciiTheme="minorHAnsi" w:hAnsiTheme="minorHAnsi"/>
          <w:color w:val="auto"/>
        </w:rPr>
        <w:t xml:space="preserve"> annual (3-year average) a</w:t>
      </w:r>
      <w:r w:rsidR="00C13FD0">
        <w:rPr>
          <w:rFonts w:asciiTheme="minorHAnsi" w:hAnsiTheme="minorHAnsi"/>
          <w:color w:val="auto"/>
        </w:rPr>
        <w:t>wards</w:t>
      </w:r>
      <w:r w:rsidR="003121E4">
        <w:rPr>
          <w:rFonts w:asciiTheme="minorHAnsi" w:hAnsiTheme="minorHAnsi"/>
          <w:color w:val="auto"/>
        </w:rPr>
        <w:t xml:space="preserve"> from community colleges and </w:t>
      </w:r>
      <w:r w:rsidR="003121E4">
        <w:rPr>
          <w:rFonts w:asciiTheme="minorHAnsi" w:hAnsiTheme="minorHAnsi"/>
        </w:rPr>
        <w:t xml:space="preserve">Other </w:t>
      </w:r>
      <w:r w:rsidR="003121E4" w:rsidRPr="008E34EE">
        <w:rPr>
          <w:rFonts w:asciiTheme="minorHAnsi" w:hAnsiTheme="minorHAnsi"/>
        </w:rPr>
        <w:t>Educational Institutions</w:t>
      </w:r>
      <w:r w:rsidR="003121E4">
        <w:rPr>
          <w:rFonts w:asciiTheme="minorHAnsi" w:hAnsiTheme="minorHAnsi"/>
          <w:color w:val="auto"/>
        </w:rPr>
        <w:t xml:space="preserve"> for an annual undersupply of 4,953 students</w:t>
      </w:r>
      <w:r w:rsidRPr="004059CB">
        <w:rPr>
          <w:rFonts w:asciiTheme="minorHAnsi" w:hAnsiTheme="minorHAnsi"/>
          <w:color w:val="auto"/>
        </w:rPr>
        <w:t>.</w:t>
      </w:r>
    </w:p>
    <w:p w14:paraId="291EA054" w14:textId="77777777" w:rsidR="00375FD7" w:rsidRPr="007258B2" w:rsidRDefault="00375FD7" w:rsidP="003121E4">
      <w:pPr>
        <w:pStyle w:val="Heading1"/>
        <w:spacing w:before="240"/>
        <w:rPr>
          <w:rFonts w:asciiTheme="minorHAnsi" w:hAnsiTheme="minorHAnsi"/>
        </w:rPr>
      </w:pPr>
      <w:r w:rsidRPr="007258B2">
        <w:rPr>
          <w:rFonts w:asciiTheme="minorHAnsi" w:hAnsiTheme="minorHAnsi"/>
        </w:rPr>
        <w:t>Student Outcomes</w:t>
      </w:r>
    </w:p>
    <w:p w14:paraId="16F984DB" w14:textId="283BD8F0" w:rsidR="00375FD7" w:rsidRPr="007258B2"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7258B2">
        <w:rPr>
          <w:rFonts w:asciiTheme="minorHAnsi" w:hAnsiTheme="minorHAnsi"/>
          <w:b/>
        </w:rPr>
        <w:t xml:space="preserve">Table 8. Four Employment Outcomes Metrics for Students Who Took Courses on </w:t>
      </w:r>
      <w:r w:rsidR="003121E4">
        <w:rPr>
          <w:rFonts w:asciiTheme="minorHAnsi" w:hAnsiTheme="minorHAnsi"/>
          <w:b/>
        </w:rPr>
        <w:t xml:space="preserve">TOP </w:t>
      </w:r>
      <w:r w:rsidR="006418CB" w:rsidRPr="007258B2">
        <w:rPr>
          <w:rFonts w:asciiTheme="minorHAnsi" w:hAnsiTheme="minorHAnsi"/>
          <w:b/>
          <w:bCs/>
        </w:rPr>
        <w:t>0509.00-Marketing and</w:t>
      </w:r>
      <w:r w:rsidR="006418CB" w:rsidRPr="007258B2">
        <w:rPr>
          <w:rFonts w:asciiTheme="minorHAnsi" w:hAnsiTheme="minorHAnsi"/>
          <w:b/>
        </w:rPr>
        <w:t xml:space="preserve"> Distribution</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7258B2" w14:paraId="36916462" w14:textId="77777777" w:rsidTr="0075607E">
        <w:trPr>
          <w:trHeight w:val="512"/>
        </w:trPr>
        <w:tc>
          <w:tcPr>
            <w:tcW w:w="4315" w:type="dxa"/>
            <w:shd w:val="clear" w:color="auto" w:fill="E5F193" w:themeFill="accent2" w:themeFillTint="66"/>
            <w:vAlign w:val="center"/>
          </w:tcPr>
          <w:p w14:paraId="7D6A8894" w14:textId="6EDE2472" w:rsidR="00375FD7" w:rsidRPr="007258B2" w:rsidRDefault="00F610C8" w:rsidP="0075607E">
            <w:pPr>
              <w:jc w:val="center"/>
              <w:rPr>
                <w:rFonts w:asciiTheme="minorHAnsi" w:hAnsiTheme="minorHAnsi"/>
                <w:sz w:val="18"/>
                <w:szCs w:val="18"/>
              </w:rPr>
            </w:pPr>
            <w:r w:rsidRPr="007258B2">
              <w:rPr>
                <w:rFonts w:asciiTheme="minorHAnsi" w:hAnsiTheme="minorHAnsi"/>
                <w:sz w:val="18"/>
                <w:szCs w:val="18"/>
              </w:rPr>
              <w:t>2015-16</w:t>
            </w:r>
          </w:p>
        </w:tc>
        <w:tc>
          <w:tcPr>
            <w:tcW w:w="1080" w:type="dxa"/>
            <w:shd w:val="clear" w:color="auto" w:fill="E5F193" w:themeFill="accent2" w:themeFillTint="66"/>
            <w:vAlign w:val="center"/>
          </w:tcPr>
          <w:p w14:paraId="7B06951A" w14:textId="095B6F8B" w:rsidR="00375FD7" w:rsidRPr="007258B2" w:rsidRDefault="00CD789C" w:rsidP="0075607E">
            <w:pPr>
              <w:jc w:val="center"/>
              <w:rPr>
                <w:rFonts w:asciiTheme="minorHAnsi" w:hAnsiTheme="minorHAnsi"/>
                <w:sz w:val="18"/>
                <w:szCs w:val="18"/>
              </w:rPr>
            </w:pPr>
            <w:r w:rsidRPr="007258B2">
              <w:rPr>
                <w:rFonts w:asciiTheme="minorHAnsi" w:hAnsiTheme="minorHAnsi"/>
                <w:sz w:val="18"/>
                <w:szCs w:val="18"/>
              </w:rPr>
              <w:t xml:space="preserve">Bay </w:t>
            </w:r>
            <w:r w:rsidRPr="007258B2">
              <w:rPr>
                <w:rFonts w:asciiTheme="minorHAnsi" w:hAnsiTheme="minorHAnsi"/>
                <w:sz w:val="18"/>
                <w:szCs w:val="18"/>
              </w:rPr>
              <w:br/>
              <w:t>All CTE Programs</w:t>
            </w:r>
          </w:p>
        </w:tc>
        <w:tc>
          <w:tcPr>
            <w:tcW w:w="1080" w:type="dxa"/>
            <w:shd w:val="clear" w:color="auto" w:fill="E5F193" w:themeFill="accent2" w:themeFillTint="66"/>
            <w:vAlign w:val="center"/>
          </w:tcPr>
          <w:p w14:paraId="46930E4A" w14:textId="379A0D1B" w:rsidR="00375FD7" w:rsidRPr="007258B2" w:rsidRDefault="006418CB" w:rsidP="0075607E">
            <w:pPr>
              <w:jc w:val="center"/>
              <w:rPr>
                <w:rFonts w:asciiTheme="minorHAnsi" w:hAnsiTheme="minorHAnsi"/>
                <w:sz w:val="18"/>
                <w:szCs w:val="18"/>
              </w:rPr>
            </w:pPr>
            <w:r w:rsidRPr="007258B2">
              <w:rPr>
                <w:rFonts w:asciiTheme="minorHAnsi" w:hAnsiTheme="minorHAnsi"/>
                <w:bCs/>
                <w:sz w:val="18"/>
                <w:szCs w:val="18"/>
              </w:rPr>
              <w:t>Skylne College</w:t>
            </w:r>
            <w:r w:rsidR="00375F9E" w:rsidRPr="007258B2">
              <w:rPr>
                <w:rFonts w:asciiTheme="minorHAnsi" w:hAnsiTheme="minorHAnsi"/>
                <w:sz w:val="18"/>
                <w:szCs w:val="18"/>
              </w:rPr>
              <w:t xml:space="preserve"> </w:t>
            </w:r>
            <w:r w:rsidR="00CD789C" w:rsidRPr="007258B2">
              <w:rPr>
                <w:rFonts w:asciiTheme="minorHAnsi" w:hAnsiTheme="minorHAnsi"/>
                <w:sz w:val="18"/>
                <w:szCs w:val="18"/>
              </w:rPr>
              <w:t>All CTE Programs</w:t>
            </w:r>
          </w:p>
        </w:tc>
        <w:tc>
          <w:tcPr>
            <w:tcW w:w="1080" w:type="dxa"/>
            <w:shd w:val="clear" w:color="auto" w:fill="E5F193" w:themeFill="accent2" w:themeFillTint="66"/>
            <w:vAlign w:val="center"/>
          </w:tcPr>
          <w:p w14:paraId="129812DD" w14:textId="4F3CCE69" w:rsidR="00375FD7" w:rsidRPr="007258B2" w:rsidRDefault="00375FD7" w:rsidP="00C8734D">
            <w:pPr>
              <w:jc w:val="center"/>
              <w:rPr>
                <w:rFonts w:asciiTheme="minorHAnsi" w:hAnsiTheme="minorHAnsi"/>
                <w:sz w:val="18"/>
                <w:szCs w:val="18"/>
              </w:rPr>
            </w:pPr>
            <w:r w:rsidRPr="007258B2">
              <w:rPr>
                <w:rFonts w:asciiTheme="minorHAnsi" w:hAnsiTheme="minorHAnsi"/>
                <w:sz w:val="18"/>
                <w:szCs w:val="18"/>
              </w:rPr>
              <w:t xml:space="preserve">State </w:t>
            </w:r>
            <w:r w:rsidR="003121E4">
              <w:rPr>
                <w:rFonts w:asciiTheme="minorHAnsi" w:hAnsiTheme="minorHAnsi"/>
                <w:sz w:val="18"/>
                <w:szCs w:val="18"/>
              </w:rPr>
              <w:t>(0</w:t>
            </w:r>
            <w:r w:rsidR="006418CB" w:rsidRPr="007258B2">
              <w:rPr>
                <w:rFonts w:asciiTheme="minorHAnsi" w:hAnsiTheme="minorHAnsi"/>
                <w:bCs/>
                <w:sz w:val="18"/>
                <w:szCs w:val="18"/>
              </w:rPr>
              <w:t>509</w:t>
            </w:r>
            <w:r w:rsidR="003121E4">
              <w:rPr>
                <w:rFonts w:asciiTheme="minorHAnsi" w:hAnsiTheme="minorHAnsi"/>
                <w:bCs/>
                <w:sz w:val="18"/>
                <w:szCs w:val="18"/>
              </w:rPr>
              <w:t>.</w:t>
            </w:r>
            <w:r w:rsidR="006418CB" w:rsidRPr="007258B2">
              <w:rPr>
                <w:rFonts w:asciiTheme="minorHAnsi" w:hAnsiTheme="minorHAnsi"/>
                <w:bCs/>
                <w:sz w:val="18"/>
                <w:szCs w:val="18"/>
              </w:rPr>
              <w:t>00</w:t>
            </w:r>
            <w:r w:rsidR="003121E4">
              <w:rPr>
                <w:rFonts w:asciiTheme="minorHAnsi" w:hAnsiTheme="minorHAnsi"/>
                <w:bCs/>
                <w:sz w:val="18"/>
                <w:szCs w:val="18"/>
              </w:rPr>
              <w:t>)</w:t>
            </w:r>
          </w:p>
        </w:tc>
        <w:tc>
          <w:tcPr>
            <w:tcW w:w="1080" w:type="dxa"/>
            <w:shd w:val="clear" w:color="auto" w:fill="E5F193" w:themeFill="accent2" w:themeFillTint="66"/>
            <w:vAlign w:val="center"/>
          </w:tcPr>
          <w:p w14:paraId="6AC76F47" w14:textId="77777777" w:rsidR="003121E4" w:rsidRDefault="00375FD7" w:rsidP="00C8734D">
            <w:pPr>
              <w:jc w:val="center"/>
              <w:rPr>
                <w:rFonts w:asciiTheme="minorHAnsi" w:hAnsiTheme="minorHAnsi"/>
                <w:sz w:val="18"/>
                <w:szCs w:val="18"/>
              </w:rPr>
            </w:pPr>
            <w:r w:rsidRPr="007258B2">
              <w:rPr>
                <w:rFonts w:asciiTheme="minorHAnsi" w:hAnsiTheme="minorHAnsi"/>
                <w:sz w:val="18"/>
                <w:szCs w:val="18"/>
              </w:rPr>
              <w:t xml:space="preserve">Bay </w:t>
            </w:r>
          </w:p>
          <w:p w14:paraId="6F1863ED" w14:textId="2747C150" w:rsidR="00375FD7" w:rsidRPr="007258B2" w:rsidRDefault="003121E4" w:rsidP="00C8734D">
            <w:pPr>
              <w:jc w:val="center"/>
              <w:rPr>
                <w:rFonts w:asciiTheme="minorHAnsi" w:hAnsiTheme="minorHAnsi"/>
                <w:sz w:val="18"/>
                <w:szCs w:val="18"/>
              </w:rPr>
            </w:pPr>
            <w:r>
              <w:rPr>
                <w:rFonts w:asciiTheme="minorHAnsi" w:hAnsiTheme="minorHAnsi"/>
                <w:sz w:val="18"/>
                <w:szCs w:val="18"/>
              </w:rPr>
              <w:t>(0</w:t>
            </w:r>
            <w:r w:rsidR="006418CB" w:rsidRPr="007258B2">
              <w:rPr>
                <w:rFonts w:asciiTheme="minorHAnsi" w:hAnsiTheme="minorHAnsi"/>
                <w:bCs/>
                <w:sz w:val="18"/>
                <w:szCs w:val="18"/>
              </w:rPr>
              <w:t>509</w:t>
            </w:r>
            <w:r>
              <w:rPr>
                <w:rFonts w:asciiTheme="minorHAnsi" w:hAnsiTheme="minorHAnsi"/>
                <w:bCs/>
                <w:sz w:val="18"/>
                <w:szCs w:val="18"/>
              </w:rPr>
              <w:t>.</w:t>
            </w:r>
            <w:r w:rsidR="006418CB" w:rsidRPr="007258B2">
              <w:rPr>
                <w:rFonts w:asciiTheme="minorHAnsi" w:hAnsiTheme="minorHAnsi"/>
                <w:bCs/>
                <w:sz w:val="18"/>
                <w:szCs w:val="18"/>
              </w:rPr>
              <w:t>00</w:t>
            </w:r>
            <w:r>
              <w:rPr>
                <w:rFonts w:asciiTheme="minorHAnsi" w:hAnsiTheme="minorHAnsi"/>
                <w:bCs/>
                <w:sz w:val="18"/>
                <w:szCs w:val="18"/>
              </w:rPr>
              <w:t>)</w:t>
            </w:r>
          </w:p>
        </w:tc>
        <w:tc>
          <w:tcPr>
            <w:tcW w:w="1080" w:type="dxa"/>
            <w:shd w:val="clear" w:color="auto" w:fill="E5F193" w:themeFill="accent2" w:themeFillTint="66"/>
            <w:vAlign w:val="center"/>
          </w:tcPr>
          <w:p w14:paraId="15BE6B6B" w14:textId="5A430105" w:rsidR="00375FD7" w:rsidRPr="007258B2" w:rsidRDefault="006418CB" w:rsidP="00C8734D">
            <w:pPr>
              <w:jc w:val="center"/>
              <w:rPr>
                <w:rFonts w:asciiTheme="minorHAnsi" w:hAnsiTheme="minorHAnsi"/>
                <w:sz w:val="18"/>
                <w:szCs w:val="18"/>
              </w:rPr>
            </w:pPr>
            <w:r w:rsidRPr="007258B2">
              <w:rPr>
                <w:rFonts w:asciiTheme="minorHAnsi" w:hAnsiTheme="minorHAnsi"/>
                <w:sz w:val="18"/>
                <w:szCs w:val="18"/>
              </w:rPr>
              <w:t>Mid-Peninsula</w:t>
            </w:r>
            <w:r w:rsidR="00233A83" w:rsidRPr="007258B2">
              <w:rPr>
                <w:rFonts w:asciiTheme="minorHAnsi" w:hAnsiTheme="minorHAnsi"/>
                <w:sz w:val="18"/>
                <w:szCs w:val="18"/>
              </w:rPr>
              <w:t xml:space="preserve"> </w:t>
            </w:r>
            <w:r w:rsidR="00375FD7" w:rsidRPr="007258B2">
              <w:rPr>
                <w:rFonts w:asciiTheme="minorHAnsi" w:hAnsiTheme="minorHAnsi"/>
                <w:sz w:val="18"/>
                <w:szCs w:val="18"/>
              </w:rPr>
              <w:t xml:space="preserve"> </w:t>
            </w:r>
            <w:r w:rsidR="003121E4">
              <w:rPr>
                <w:rFonts w:asciiTheme="minorHAnsi" w:hAnsiTheme="minorHAnsi"/>
                <w:sz w:val="18"/>
                <w:szCs w:val="18"/>
              </w:rPr>
              <w:t>(0</w:t>
            </w:r>
            <w:r w:rsidRPr="007258B2">
              <w:rPr>
                <w:rFonts w:asciiTheme="minorHAnsi" w:hAnsiTheme="minorHAnsi"/>
                <w:sz w:val="18"/>
                <w:szCs w:val="18"/>
              </w:rPr>
              <w:t>509</w:t>
            </w:r>
            <w:r w:rsidR="003121E4">
              <w:rPr>
                <w:rFonts w:asciiTheme="minorHAnsi" w:hAnsiTheme="minorHAnsi"/>
                <w:sz w:val="18"/>
                <w:szCs w:val="18"/>
              </w:rPr>
              <w:t>.</w:t>
            </w:r>
            <w:r w:rsidRPr="007258B2">
              <w:rPr>
                <w:rFonts w:asciiTheme="minorHAnsi" w:hAnsiTheme="minorHAnsi"/>
                <w:sz w:val="18"/>
                <w:szCs w:val="18"/>
              </w:rPr>
              <w:t>00</w:t>
            </w:r>
            <w:r w:rsidR="003121E4">
              <w:rPr>
                <w:rFonts w:asciiTheme="minorHAnsi" w:hAnsiTheme="minorHAnsi"/>
                <w:sz w:val="18"/>
                <w:szCs w:val="18"/>
              </w:rPr>
              <w:t>)</w:t>
            </w:r>
          </w:p>
        </w:tc>
        <w:tc>
          <w:tcPr>
            <w:tcW w:w="1080" w:type="dxa"/>
            <w:shd w:val="clear" w:color="auto" w:fill="E5F193" w:themeFill="accent2" w:themeFillTint="66"/>
            <w:vAlign w:val="center"/>
          </w:tcPr>
          <w:p w14:paraId="452BA623" w14:textId="41363CA9" w:rsidR="00375FD7" w:rsidRPr="007258B2" w:rsidRDefault="006418CB" w:rsidP="005A2630">
            <w:pPr>
              <w:jc w:val="center"/>
              <w:rPr>
                <w:rFonts w:asciiTheme="minorHAnsi" w:hAnsiTheme="minorHAnsi"/>
                <w:sz w:val="18"/>
                <w:szCs w:val="18"/>
              </w:rPr>
            </w:pPr>
            <w:r w:rsidRPr="007258B2">
              <w:rPr>
                <w:rFonts w:asciiTheme="minorHAnsi" w:hAnsiTheme="minorHAnsi"/>
                <w:sz w:val="18"/>
                <w:szCs w:val="18"/>
              </w:rPr>
              <w:t>Skyl</w:t>
            </w:r>
            <w:r w:rsidR="003121E4">
              <w:rPr>
                <w:rFonts w:asciiTheme="minorHAnsi" w:hAnsiTheme="minorHAnsi"/>
                <w:sz w:val="18"/>
                <w:szCs w:val="18"/>
              </w:rPr>
              <w:t>i</w:t>
            </w:r>
            <w:r w:rsidRPr="007258B2">
              <w:rPr>
                <w:rFonts w:asciiTheme="minorHAnsi" w:hAnsiTheme="minorHAnsi"/>
                <w:sz w:val="18"/>
                <w:szCs w:val="18"/>
              </w:rPr>
              <w:t>ne College</w:t>
            </w:r>
            <w:r w:rsidR="00233A83" w:rsidRPr="007258B2">
              <w:rPr>
                <w:rFonts w:asciiTheme="minorHAnsi" w:hAnsiTheme="minorHAnsi"/>
                <w:sz w:val="18"/>
                <w:szCs w:val="18"/>
              </w:rPr>
              <w:t xml:space="preserve"> </w:t>
            </w:r>
            <w:r w:rsidR="003121E4">
              <w:rPr>
                <w:rFonts w:asciiTheme="minorHAnsi" w:hAnsiTheme="minorHAnsi"/>
                <w:sz w:val="18"/>
                <w:szCs w:val="18"/>
              </w:rPr>
              <w:t>(0</w:t>
            </w:r>
            <w:r w:rsidRPr="007258B2">
              <w:rPr>
                <w:rFonts w:asciiTheme="minorHAnsi" w:hAnsiTheme="minorHAnsi"/>
                <w:sz w:val="18"/>
                <w:szCs w:val="18"/>
              </w:rPr>
              <w:t>509</w:t>
            </w:r>
            <w:r w:rsidR="003121E4">
              <w:rPr>
                <w:rFonts w:asciiTheme="minorHAnsi" w:hAnsiTheme="minorHAnsi"/>
                <w:sz w:val="18"/>
                <w:szCs w:val="18"/>
              </w:rPr>
              <w:t>.</w:t>
            </w:r>
            <w:r w:rsidRPr="007258B2">
              <w:rPr>
                <w:rFonts w:asciiTheme="minorHAnsi" w:hAnsiTheme="minorHAnsi"/>
                <w:sz w:val="18"/>
                <w:szCs w:val="18"/>
              </w:rPr>
              <w:t>00</w:t>
            </w:r>
            <w:r w:rsidR="003121E4">
              <w:rPr>
                <w:rFonts w:asciiTheme="minorHAnsi" w:hAnsiTheme="minorHAnsi"/>
                <w:sz w:val="18"/>
                <w:szCs w:val="18"/>
              </w:rPr>
              <w:t>)</w:t>
            </w:r>
          </w:p>
        </w:tc>
      </w:tr>
      <w:tr w:rsidR="00443DD7" w:rsidRPr="007258B2" w14:paraId="77BE51DF" w14:textId="77777777" w:rsidTr="00E5004F">
        <w:trPr>
          <w:trHeight w:val="288"/>
        </w:trPr>
        <w:tc>
          <w:tcPr>
            <w:tcW w:w="4315" w:type="dxa"/>
            <w:vAlign w:val="center"/>
          </w:tcPr>
          <w:p w14:paraId="02C4CB03" w14:textId="77777777" w:rsidR="00443DD7" w:rsidRPr="007258B2" w:rsidRDefault="00443DD7" w:rsidP="00443DD7">
            <w:pPr>
              <w:rPr>
                <w:rFonts w:asciiTheme="minorHAnsi" w:hAnsiTheme="minorHAnsi"/>
              </w:rPr>
            </w:pPr>
            <w:r w:rsidRPr="007258B2">
              <w:rPr>
                <w:rFonts w:asciiTheme="minorHAnsi" w:hAnsiTheme="minorHAnsi"/>
              </w:rPr>
              <w:t>% Employed Four Quarters After Exit</w:t>
            </w:r>
          </w:p>
        </w:tc>
        <w:tc>
          <w:tcPr>
            <w:tcW w:w="1080" w:type="dxa"/>
            <w:vAlign w:val="center"/>
          </w:tcPr>
          <w:p w14:paraId="52ACE989" w14:textId="77777777" w:rsidR="00443DD7" w:rsidRPr="007258B2" w:rsidRDefault="00443DD7" w:rsidP="00443DD7">
            <w:pPr>
              <w:jc w:val="center"/>
              <w:rPr>
                <w:rFonts w:asciiTheme="minorHAnsi" w:hAnsiTheme="minorHAnsi"/>
              </w:rPr>
            </w:pPr>
            <w:r w:rsidRPr="007258B2">
              <w:rPr>
                <w:rFonts w:asciiTheme="minorHAnsi" w:hAnsiTheme="minorHAnsi"/>
              </w:rPr>
              <w:t>74%</w:t>
            </w:r>
          </w:p>
        </w:tc>
        <w:tc>
          <w:tcPr>
            <w:tcW w:w="1080" w:type="dxa"/>
            <w:vAlign w:val="center"/>
          </w:tcPr>
          <w:p w14:paraId="4E88167F" w14:textId="55C735EC" w:rsidR="00443DD7" w:rsidRPr="007258B2" w:rsidRDefault="00443DD7" w:rsidP="00443DD7">
            <w:pPr>
              <w:jc w:val="center"/>
              <w:rPr>
                <w:rFonts w:asciiTheme="minorHAnsi" w:hAnsiTheme="minorHAnsi"/>
              </w:rPr>
            </w:pPr>
            <w:r w:rsidRPr="00902396">
              <w:rPr>
                <w:rFonts w:asciiTheme="minorHAnsi" w:hAnsiTheme="minorHAnsi"/>
              </w:rPr>
              <w:t>74%</w:t>
            </w:r>
          </w:p>
        </w:tc>
        <w:tc>
          <w:tcPr>
            <w:tcW w:w="1080" w:type="dxa"/>
            <w:vAlign w:val="center"/>
          </w:tcPr>
          <w:p w14:paraId="55D3DBEE" w14:textId="2AA43481" w:rsidR="00443DD7" w:rsidRPr="007258B2" w:rsidRDefault="00101035" w:rsidP="00443DD7">
            <w:pPr>
              <w:jc w:val="center"/>
              <w:rPr>
                <w:rFonts w:asciiTheme="minorHAnsi" w:hAnsiTheme="minorHAnsi"/>
              </w:rPr>
            </w:pPr>
            <w:r>
              <w:rPr>
                <w:rFonts w:asciiTheme="minorHAnsi" w:hAnsiTheme="minorHAnsi"/>
              </w:rPr>
              <w:t>62%</w:t>
            </w:r>
          </w:p>
        </w:tc>
        <w:tc>
          <w:tcPr>
            <w:tcW w:w="1080" w:type="dxa"/>
            <w:vAlign w:val="center"/>
          </w:tcPr>
          <w:p w14:paraId="3BA9127A" w14:textId="4310DD6B" w:rsidR="00443DD7" w:rsidRPr="007258B2" w:rsidRDefault="00101035" w:rsidP="00443DD7">
            <w:pPr>
              <w:jc w:val="center"/>
              <w:rPr>
                <w:rFonts w:asciiTheme="minorHAnsi" w:hAnsiTheme="minorHAnsi"/>
              </w:rPr>
            </w:pPr>
            <w:r>
              <w:rPr>
                <w:rFonts w:asciiTheme="minorHAnsi" w:hAnsiTheme="minorHAnsi"/>
              </w:rPr>
              <w:t>67%</w:t>
            </w:r>
          </w:p>
        </w:tc>
        <w:tc>
          <w:tcPr>
            <w:tcW w:w="1080" w:type="dxa"/>
            <w:vAlign w:val="center"/>
          </w:tcPr>
          <w:p w14:paraId="6036A411" w14:textId="48D1CE74" w:rsidR="00443DD7" w:rsidRPr="007258B2" w:rsidRDefault="00101035" w:rsidP="00443DD7">
            <w:pPr>
              <w:jc w:val="center"/>
              <w:rPr>
                <w:rFonts w:asciiTheme="minorHAnsi" w:hAnsiTheme="minorHAnsi"/>
              </w:rPr>
            </w:pPr>
            <w:r>
              <w:rPr>
                <w:rFonts w:asciiTheme="minorHAnsi" w:hAnsiTheme="minorHAnsi"/>
              </w:rPr>
              <w:t>64%</w:t>
            </w:r>
          </w:p>
        </w:tc>
        <w:tc>
          <w:tcPr>
            <w:tcW w:w="1080" w:type="dxa"/>
            <w:vAlign w:val="center"/>
          </w:tcPr>
          <w:p w14:paraId="2B410089" w14:textId="46398307" w:rsidR="00443DD7" w:rsidRPr="007258B2" w:rsidRDefault="00101035" w:rsidP="00E5004F">
            <w:pPr>
              <w:jc w:val="center"/>
              <w:rPr>
                <w:rFonts w:asciiTheme="minorHAnsi" w:hAnsiTheme="minorHAnsi"/>
              </w:rPr>
            </w:pPr>
            <w:r>
              <w:rPr>
                <w:rFonts w:asciiTheme="minorHAnsi" w:hAnsiTheme="minorHAnsi"/>
              </w:rPr>
              <w:t>n/a</w:t>
            </w:r>
          </w:p>
        </w:tc>
      </w:tr>
      <w:tr w:rsidR="00101035" w:rsidRPr="007258B2" w14:paraId="39759631" w14:textId="77777777" w:rsidTr="00E5004F">
        <w:trPr>
          <w:trHeight w:val="288"/>
        </w:trPr>
        <w:tc>
          <w:tcPr>
            <w:tcW w:w="4315" w:type="dxa"/>
            <w:vAlign w:val="center"/>
          </w:tcPr>
          <w:p w14:paraId="5B57CA80" w14:textId="77777777" w:rsidR="00101035" w:rsidRPr="007258B2" w:rsidRDefault="00101035" w:rsidP="00101035">
            <w:pPr>
              <w:rPr>
                <w:rFonts w:asciiTheme="minorHAnsi" w:hAnsiTheme="minorHAnsi"/>
              </w:rPr>
            </w:pPr>
            <w:r w:rsidRPr="007258B2">
              <w:rPr>
                <w:rFonts w:asciiTheme="minorHAnsi" w:hAnsiTheme="minorHAnsi"/>
              </w:rPr>
              <w:t>Median Quarterly Earnings Two Quarters After Exit</w:t>
            </w:r>
          </w:p>
        </w:tc>
        <w:tc>
          <w:tcPr>
            <w:tcW w:w="1080" w:type="dxa"/>
            <w:vAlign w:val="center"/>
          </w:tcPr>
          <w:p w14:paraId="52007F51" w14:textId="77777777" w:rsidR="00101035" w:rsidRPr="007258B2" w:rsidRDefault="00101035" w:rsidP="00101035">
            <w:pPr>
              <w:jc w:val="center"/>
              <w:rPr>
                <w:rFonts w:asciiTheme="minorHAnsi" w:hAnsiTheme="minorHAnsi"/>
              </w:rPr>
            </w:pPr>
            <w:r w:rsidRPr="007258B2">
              <w:rPr>
                <w:rFonts w:asciiTheme="minorHAnsi" w:hAnsiTheme="minorHAnsi"/>
              </w:rPr>
              <w:t>$10,550</w:t>
            </w:r>
          </w:p>
        </w:tc>
        <w:tc>
          <w:tcPr>
            <w:tcW w:w="1080" w:type="dxa"/>
            <w:vAlign w:val="center"/>
          </w:tcPr>
          <w:p w14:paraId="78213910" w14:textId="566C89CE" w:rsidR="00101035" w:rsidRPr="007258B2" w:rsidRDefault="00101035" w:rsidP="00101035">
            <w:pPr>
              <w:jc w:val="center"/>
              <w:rPr>
                <w:rFonts w:asciiTheme="minorHAnsi" w:hAnsiTheme="minorHAnsi"/>
              </w:rPr>
            </w:pPr>
            <w:r w:rsidRPr="00902396">
              <w:rPr>
                <w:rFonts w:asciiTheme="minorHAnsi" w:hAnsiTheme="minorHAnsi"/>
              </w:rPr>
              <w:t>$9,860</w:t>
            </w:r>
          </w:p>
        </w:tc>
        <w:tc>
          <w:tcPr>
            <w:tcW w:w="1080" w:type="dxa"/>
            <w:vAlign w:val="center"/>
          </w:tcPr>
          <w:p w14:paraId="2D971792" w14:textId="111D36AD" w:rsidR="00101035" w:rsidRPr="007258B2" w:rsidRDefault="00101035" w:rsidP="00101035">
            <w:pPr>
              <w:jc w:val="center"/>
              <w:rPr>
                <w:rFonts w:asciiTheme="minorHAnsi" w:hAnsiTheme="minorHAnsi"/>
              </w:rPr>
            </w:pPr>
            <w:r>
              <w:rPr>
                <w:rFonts w:asciiTheme="minorHAnsi" w:hAnsiTheme="minorHAnsi"/>
              </w:rPr>
              <w:t>$7,987</w:t>
            </w:r>
          </w:p>
        </w:tc>
        <w:tc>
          <w:tcPr>
            <w:tcW w:w="1080" w:type="dxa"/>
            <w:vAlign w:val="center"/>
          </w:tcPr>
          <w:p w14:paraId="18700027" w14:textId="24DF4657" w:rsidR="00101035" w:rsidRPr="007258B2" w:rsidRDefault="00101035" w:rsidP="00101035">
            <w:pPr>
              <w:jc w:val="center"/>
              <w:rPr>
                <w:rFonts w:asciiTheme="minorHAnsi" w:hAnsiTheme="minorHAnsi"/>
              </w:rPr>
            </w:pPr>
            <w:r>
              <w:rPr>
                <w:rFonts w:asciiTheme="minorHAnsi" w:hAnsiTheme="minorHAnsi"/>
              </w:rPr>
              <w:t>$9,213</w:t>
            </w:r>
          </w:p>
        </w:tc>
        <w:tc>
          <w:tcPr>
            <w:tcW w:w="1080" w:type="dxa"/>
            <w:vAlign w:val="center"/>
          </w:tcPr>
          <w:p w14:paraId="1BC28FEB" w14:textId="51122AE1" w:rsidR="00101035" w:rsidRPr="007258B2" w:rsidRDefault="00101035" w:rsidP="00101035">
            <w:pPr>
              <w:jc w:val="center"/>
              <w:rPr>
                <w:rFonts w:asciiTheme="minorHAnsi" w:hAnsiTheme="minorHAnsi"/>
              </w:rPr>
            </w:pPr>
            <w:r>
              <w:rPr>
                <w:rFonts w:asciiTheme="minorHAnsi" w:hAnsiTheme="minorHAnsi"/>
              </w:rPr>
              <w:t>$10,181</w:t>
            </w:r>
          </w:p>
        </w:tc>
        <w:tc>
          <w:tcPr>
            <w:tcW w:w="1080" w:type="dxa"/>
            <w:vAlign w:val="center"/>
          </w:tcPr>
          <w:p w14:paraId="1217E33F" w14:textId="2317D0EF" w:rsidR="00101035" w:rsidRPr="007258B2" w:rsidRDefault="00101035" w:rsidP="00E5004F">
            <w:pPr>
              <w:jc w:val="center"/>
              <w:rPr>
                <w:rFonts w:asciiTheme="minorHAnsi" w:hAnsiTheme="minorHAnsi"/>
              </w:rPr>
            </w:pPr>
            <w:r w:rsidRPr="00AC676E">
              <w:t>n/a</w:t>
            </w:r>
          </w:p>
        </w:tc>
      </w:tr>
      <w:tr w:rsidR="00101035" w:rsidRPr="007258B2" w14:paraId="016301F1" w14:textId="77777777" w:rsidTr="00E5004F">
        <w:trPr>
          <w:trHeight w:val="288"/>
        </w:trPr>
        <w:tc>
          <w:tcPr>
            <w:tcW w:w="4315" w:type="dxa"/>
            <w:vAlign w:val="center"/>
          </w:tcPr>
          <w:p w14:paraId="6F0FB961" w14:textId="77777777" w:rsidR="00101035" w:rsidRPr="007258B2" w:rsidRDefault="00101035" w:rsidP="00101035">
            <w:pPr>
              <w:rPr>
                <w:rFonts w:asciiTheme="minorHAnsi" w:hAnsiTheme="minorHAnsi"/>
              </w:rPr>
            </w:pPr>
            <w:r w:rsidRPr="007258B2">
              <w:rPr>
                <w:rFonts w:asciiTheme="minorHAnsi" w:hAnsiTheme="minorHAnsi"/>
              </w:rPr>
              <w:t>Median % Change in Earnings</w:t>
            </w:r>
          </w:p>
        </w:tc>
        <w:tc>
          <w:tcPr>
            <w:tcW w:w="1080" w:type="dxa"/>
            <w:vAlign w:val="center"/>
          </w:tcPr>
          <w:p w14:paraId="4947A770" w14:textId="77777777" w:rsidR="00101035" w:rsidRPr="007258B2" w:rsidRDefault="00101035" w:rsidP="00101035">
            <w:pPr>
              <w:jc w:val="center"/>
              <w:rPr>
                <w:rFonts w:asciiTheme="minorHAnsi" w:hAnsiTheme="minorHAnsi"/>
              </w:rPr>
            </w:pPr>
            <w:r w:rsidRPr="007258B2">
              <w:rPr>
                <w:rFonts w:asciiTheme="minorHAnsi" w:hAnsiTheme="minorHAnsi"/>
              </w:rPr>
              <w:t>46%</w:t>
            </w:r>
          </w:p>
        </w:tc>
        <w:tc>
          <w:tcPr>
            <w:tcW w:w="1080" w:type="dxa"/>
            <w:vAlign w:val="center"/>
          </w:tcPr>
          <w:p w14:paraId="5CEF4E6D" w14:textId="1CEF9355" w:rsidR="00101035" w:rsidRPr="007258B2" w:rsidRDefault="00101035" w:rsidP="00101035">
            <w:pPr>
              <w:jc w:val="center"/>
              <w:rPr>
                <w:rFonts w:asciiTheme="minorHAnsi" w:hAnsiTheme="minorHAnsi"/>
              </w:rPr>
            </w:pPr>
            <w:r w:rsidRPr="00902396">
              <w:rPr>
                <w:rFonts w:asciiTheme="minorHAnsi" w:hAnsiTheme="minorHAnsi"/>
              </w:rPr>
              <w:t>37%</w:t>
            </w:r>
          </w:p>
        </w:tc>
        <w:tc>
          <w:tcPr>
            <w:tcW w:w="1080" w:type="dxa"/>
            <w:vAlign w:val="center"/>
          </w:tcPr>
          <w:p w14:paraId="63A08429" w14:textId="58B55D0D" w:rsidR="00101035" w:rsidRPr="007258B2" w:rsidRDefault="00101035" w:rsidP="00101035">
            <w:pPr>
              <w:jc w:val="center"/>
              <w:rPr>
                <w:rFonts w:asciiTheme="minorHAnsi" w:hAnsiTheme="minorHAnsi"/>
              </w:rPr>
            </w:pPr>
            <w:r>
              <w:rPr>
                <w:rFonts w:asciiTheme="minorHAnsi" w:hAnsiTheme="minorHAnsi"/>
              </w:rPr>
              <w:t>51%</w:t>
            </w:r>
          </w:p>
        </w:tc>
        <w:tc>
          <w:tcPr>
            <w:tcW w:w="1080" w:type="dxa"/>
            <w:vAlign w:val="center"/>
          </w:tcPr>
          <w:p w14:paraId="1FFB0D8F" w14:textId="43FAA3B5" w:rsidR="00101035" w:rsidRPr="007258B2" w:rsidRDefault="00101035" w:rsidP="00101035">
            <w:pPr>
              <w:jc w:val="center"/>
              <w:rPr>
                <w:rFonts w:asciiTheme="minorHAnsi" w:hAnsiTheme="minorHAnsi"/>
              </w:rPr>
            </w:pPr>
            <w:r>
              <w:rPr>
                <w:rFonts w:asciiTheme="minorHAnsi" w:hAnsiTheme="minorHAnsi"/>
              </w:rPr>
              <w:t>52%</w:t>
            </w:r>
          </w:p>
        </w:tc>
        <w:tc>
          <w:tcPr>
            <w:tcW w:w="1080" w:type="dxa"/>
            <w:vAlign w:val="center"/>
          </w:tcPr>
          <w:p w14:paraId="7D43F9AB" w14:textId="6A1DCED3" w:rsidR="00101035" w:rsidRPr="007258B2" w:rsidRDefault="00101035" w:rsidP="00101035">
            <w:pPr>
              <w:jc w:val="center"/>
              <w:rPr>
                <w:rFonts w:asciiTheme="minorHAnsi" w:hAnsiTheme="minorHAnsi"/>
              </w:rPr>
            </w:pPr>
            <w:r>
              <w:rPr>
                <w:rFonts w:asciiTheme="minorHAnsi" w:hAnsiTheme="minorHAnsi"/>
              </w:rPr>
              <w:t>40%</w:t>
            </w:r>
          </w:p>
        </w:tc>
        <w:tc>
          <w:tcPr>
            <w:tcW w:w="1080" w:type="dxa"/>
            <w:vAlign w:val="center"/>
          </w:tcPr>
          <w:p w14:paraId="33CE0357" w14:textId="63B72D19" w:rsidR="00101035" w:rsidRPr="007258B2" w:rsidRDefault="00101035" w:rsidP="00E5004F">
            <w:pPr>
              <w:jc w:val="center"/>
              <w:rPr>
                <w:rFonts w:asciiTheme="minorHAnsi" w:hAnsiTheme="minorHAnsi"/>
              </w:rPr>
            </w:pPr>
            <w:r w:rsidRPr="00AC676E">
              <w:t>n/a</w:t>
            </w:r>
          </w:p>
        </w:tc>
      </w:tr>
      <w:tr w:rsidR="00101035" w:rsidRPr="007258B2" w14:paraId="79A43696" w14:textId="77777777" w:rsidTr="00E5004F">
        <w:trPr>
          <w:trHeight w:val="288"/>
        </w:trPr>
        <w:tc>
          <w:tcPr>
            <w:tcW w:w="4315" w:type="dxa"/>
            <w:vAlign w:val="center"/>
          </w:tcPr>
          <w:p w14:paraId="4E4E2C27" w14:textId="77777777" w:rsidR="00101035" w:rsidRPr="007258B2" w:rsidRDefault="00101035" w:rsidP="00101035">
            <w:pPr>
              <w:rPr>
                <w:rFonts w:asciiTheme="minorHAnsi" w:hAnsiTheme="minorHAnsi"/>
              </w:rPr>
            </w:pPr>
            <w:r w:rsidRPr="007258B2">
              <w:rPr>
                <w:rFonts w:asciiTheme="minorHAnsi" w:hAnsiTheme="minorHAnsi"/>
              </w:rPr>
              <w:t>% of Students Earning a Living Wage</w:t>
            </w:r>
          </w:p>
        </w:tc>
        <w:tc>
          <w:tcPr>
            <w:tcW w:w="1080" w:type="dxa"/>
            <w:vAlign w:val="center"/>
          </w:tcPr>
          <w:p w14:paraId="2800B773" w14:textId="77777777" w:rsidR="00101035" w:rsidRPr="007258B2" w:rsidRDefault="00101035" w:rsidP="00101035">
            <w:pPr>
              <w:jc w:val="center"/>
              <w:rPr>
                <w:rFonts w:asciiTheme="minorHAnsi" w:hAnsiTheme="minorHAnsi"/>
              </w:rPr>
            </w:pPr>
            <w:r w:rsidRPr="007258B2">
              <w:rPr>
                <w:rFonts w:asciiTheme="minorHAnsi" w:hAnsiTheme="minorHAnsi"/>
              </w:rPr>
              <w:t>63%</w:t>
            </w:r>
          </w:p>
        </w:tc>
        <w:tc>
          <w:tcPr>
            <w:tcW w:w="1080" w:type="dxa"/>
            <w:vAlign w:val="center"/>
          </w:tcPr>
          <w:p w14:paraId="3E8A8F91" w14:textId="2DF3E225" w:rsidR="00101035" w:rsidRPr="007258B2" w:rsidRDefault="00101035" w:rsidP="00101035">
            <w:pPr>
              <w:jc w:val="center"/>
              <w:rPr>
                <w:rFonts w:asciiTheme="minorHAnsi" w:hAnsiTheme="minorHAnsi"/>
              </w:rPr>
            </w:pPr>
            <w:r w:rsidRPr="00902396">
              <w:rPr>
                <w:rFonts w:asciiTheme="minorHAnsi" w:hAnsiTheme="minorHAnsi"/>
              </w:rPr>
              <w:t>56%</w:t>
            </w:r>
          </w:p>
        </w:tc>
        <w:tc>
          <w:tcPr>
            <w:tcW w:w="1080" w:type="dxa"/>
            <w:vAlign w:val="center"/>
          </w:tcPr>
          <w:p w14:paraId="64B290E1" w14:textId="639FFECE" w:rsidR="00101035" w:rsidRPr="007258B2" w:rsidRDefault="00101035" w:rsidP="00101035">
            <w:pPr>
              <w:jc w:val="center"/>
              <w:rPr>
                <w:rFonts w:asciiTheme="minorHAnsi" w:hAnsiTheme="minorHAnsi"/>
              </w:rPr>
            </w:pPr>
            <w:r>
              <w:rPr>
                <w:rFonts w:asciiTheme="minorHAnsi" w:hAnsiTheme="minorHAnsi"/>
              </w:rPr>
              <w:t>51%</w:t>
            </w:r>
          </w:p>
        </w:tc>
        <w:tc>
          <w:tcPr>
            <w:tcW w:w="1080" w:type="dxa"/>
            <w:vAlign w:val="center"/>
          </w:tcPr>
          <w:p w14:paraId="316CF476" w14:textId="37C8AC71" w:rsidR="00101035" w:rsidRPr="007258B2" w:rsidRDefault="00101035" w:rsidP="00101035">
            <w:pPr>
              <w:jc w:val="center"/>
              <w:rPr>
                <w:rFonts w:asciiTheme="minorHAnsi" w:hAnsiTheme="minorHAnsi"/>
              </w:rPr>
            </w:pPr>
            <w:r>
              <w:rPr>
                <w:rFonts w:asciiTheme="minorHAnsi" w:hAnsiTheme="minorHAnsi"/>
              </w:rPr>
              <w:t>50%</w:t>
            </w:r>
          </w:p>
        </w:tc>
        <w:tc>
          <w:tcPr>
            <w:tcW w:w="1080" w:type="dxa"/>
            <w:vAlign w:val="center"/>
          </w:tcPr>
          <w:p w14:paraId="3BEB1BD9" w14:textId="75AA8468" w:rsidR="00101035" w:rsidRPr="007258B2" w:rsidRDefault="00101035" w:rsidP="00101035">
            <w:pPr>
              <w:jc w:val="center"/>
              <w:rPr>
                <w:rFonts w:asciiTheme="minorHAnsi" w:hAnsiTheme="minorHAnsi"/>
              </w:rPr>
            </w:pPr>
            <w:r>
              <w:rPr>
                <w:rFonts w:asciiTheme="minorHAnsi" w:hAnsiTheme="minorHAnsi"/>
              </w:rPr>
              <w:t>60%</w:t>
            </w:r>
          </w:p>
        </w:tc>
        <w:tc>
          <w:tcPr>
            <w:tcW w:w="1080" w:type="dxa"/>
            <w:vAlign w:val="center"/>
          </w:tcPr>
          <w:p w14:paraId="45982A86" w14:textId="054A14D7" w:rsidR="00101035" w:rsidRPr="007258B2" w:rsidRDefault="00101035" w:rsidP="00E5004F">
            <w:pPr>
              <w:jc w:val="center"/>
              <w:rPr>
                <w:rFonts w:asciiTheme="minorHAnsi" w:hAnsiTheme="minorHAnsi"/>
              </w:rPr>
            </w:pPr>
            <w:r w:rsidRPr="00AC676E">
              <w:t>n/a</w:t>
            </w:r>
          </w:p>
        </w:tc>
      </w:tr>
    </w:tbl>
    <w:p w14:paraId="2349B6D5" w14:textId="3626A3CF" w:rsidR="00375FD7" w:rsidRPr="007258B2" w:rsidRDefault="00375FD7" w:rsidP="001F1244">
      <w:pPr>
        <w:spacing w:after="0"/>
        <w:rPr>
          <w:rFonts w:asciiTheme="minorHAnsi" w:hAnsiTheme="minorHAnsi"/>
          <w:i/>
          <w:sz w:val="20"/>
          <w:szCs w:val="20"/>
        </w:rPr>
      </w:pPr>
      <w:r w:rsidRPr="007258B2">
        <w:rPr>
          <w:rFonts w:asciiTheme="minorHAnsi" w:hAnsiTheme="minorHAnsi"/>
          <w:i/>
          <w:sz w:val="20"/>
          <w:szCs w:val="20"/>
        </w:rPr>
        <w:t>Source: Launchboard</w:t>
      </w:r>
      <w:r w:rsidR="00CA7C27" w:rsidRPr="007258B2">
        <w:rPr>
          <w:rFonts w:asciiTheme="minorHAnsi" w:hAnsiTheme="minorHAnsi"/>
          <w:i/>
          <w:sz w:val="20"/>
          <w:szCs w:val="20"/>
        </w:rPr>
        <w:t xml:space="preserve"> Pipeline (version </w:t>
      </w:r>
      <w:r w:rsidR="00CA7C27" w:rsidRPr="004059CB">
        <w:rPr>
          <w:rFonts w:asciiTheme="minorHAnsi" w:hAnsiTheme="minorHAnsi"/>
          <w:i/>
          <w:sz w:val="20"/>
          <w:szCs w:val="20"/>
        </w:rPr>
        <w:t xml:space="preserve">available on </w:t>
      </w:r>
      <w:r w:rsidR="001D4D55" w:rsidRPr="004059CB">
        <w:rPr>
          <w:rFonts w:asciiTheme="minorHAnsi" w:hAnsiTheme="minorHAnsi"/>
          <w:i/>
          <w:sz w:val="20"/>
          <w:szCs w:val="20"/>
        </w:rPr>
        <w:t>(8</w:t>
      </w:r>
      <w:r w:rsidR="004059CB" w:rsidRPr="004059CB">
        <w:rPr>
          <w:rFonts w:asciiTheme="minorHAnsi" w:hAnsiTheme="minorHAnsi"/>
          <w:i/>
          <w:sz w:val="20"/>
          <w:szCs w:val="20"/>
        </w:rPr>
        <w:t>/6</w:t>
      </w:r>
      <w:r w:rsidR="00B10ABF" w:rsidRPr="004059CB">
        <w:rPr>
          <w:rFonts w:asciiTheme="minorHAnsi" w:hAnsiTheme="minorHAnsi"/>
          <w:i/>
          <w:sz w:val="20"/>
          <w:szCs w:val="20"/>
        </w:rPr>
        <w:t>/20</w:t>
      </w:r>
      <w:r w:rsidRPr="004059CB">
        <w:rPr>
          <w:rFonts w:asciiTheme="minorHAnsi" w:hAnsiTheme="minorHAnsi"/>
          <w:i/>
          <w:sz w:val="20"/>
          <w:szCs w:val="20"/>
        </w:rPr>
        <w:t>)</w:t>
      </w:r>
    </w:p>
    <w:p w14:paraId="5FA4D681" w14:textId="1495902C" w:rsidR="00030CE8" w:rsidRPr="007258B2" w:rsidRDefault="00030CE8" w:rsidP="003121E4">
      <w:pPr>
        <w:pStyle w:val="Heading1"/>
        <w:spacing w:before="240"/>
        <w:rPr>
          <w:rFonts w:asciiTheme="minorHAnsi" w:hAnsiTheme="minorHAnsi"/>
        </w:rPr>
      </w:pPr>
      <w:r w:rsidRPr="007258B2">
        <w:rPr>
          <w:rFonts w:asciiTheme="minorHAnsi" w:hAnsiTheme="minorHAnsi"/>
        </w:rPr>
        <w:t>Skills, Certificat</w:t>
      </w:r>
      <w:r w:rsidR="00DB0454" w:rsidRPr="007258B2">
        <w:rPr>
          <w:rFonts w:asciiTheme="minorHAnsi" w:hAnsiTheme="minorHAnsi"/>
        </w:rPr>
        <w:t>ions</w:t>
      </w:r>
      <w:r w:rsidRPr="007258B2">
        <w:rPr>
          <w:rFonts w:asciiTheme="minorHAnsi" w:hAnsiTheme="minorHAnsi"/>
        </w:rPr>
        <w:t xml:space="preserve"> and Education</w:t>
      </w:r>
    </w:p>
    <w:p w14:paraId="51C5FC70" w14:textId="200D5C3E" w:rsidR="00030CE8" w:rsidRPr="007258B2" w:rsidRDefault="00030CE8" w:rsidP="00030CE8">
      <w:pPr>
        <w:pStyle w:val="NoSpacing"/>
        <w:spacing w:after="60"/>
        <w:rPr>
          <w:rFonts w:asciiTheme="minorHAnsi" w:hAnsiTheme="minorHAnsi"/>
          <w:b/>
          <w:sz w:val="21"/>
          <w:szCs w:val="21"/>
        </w:rPr>
      </w:pPr>
      <w:r w:rsidRPr="007258B2">
        <w:rPr>
          <w:rFonts w:asciiTheme="minorHAnsi" w:hAnsiTheme="minorHAnsi"/>
          <w:b/>
        </w:rPr>
        <w:t xml:space="preserve">Table 9. Top Skills for </w:t>
      </w:r>
      <w:r w:rsidR="006418CB" w:rsidRPr="007258B2">
        <w:rPr>
          <w:rFonts w:asciiTheme="minorHAnsi" w:hAnsiTheme="minorHAnsi"/>
          <w:b/>
          <w:bCs/>
        </w:rPr>
        <w:t>Sales and</w:t>
      </w:r>
      <w:r w:rsidR="006418CB" w:rsidRPr="007258B2">
        <w:rPr>
          <w:rFonts w:asciiTheme="minorHAnsi" w:hAnsiTheme="minorHAnsi"/>
          <w:b/>
        </w:rPr>
        <w:t xml:space="preserve"> Marketing Management</w:t>
      </w:r>
      <w:r w:rsidR="001C0549" w:rsidRPr="007258B2">
        <w:rPr>
          <w:rFonts w:asciiTheme="minorHAnsi" w:hAnsiTheme="minorHAnsi"/>
          <w:b/>
        </w:rPr>
        <w:t xml:space="preserve"> </w:t>
      </w:r>
      <w:r w:rsidRPr="007258B2">
        <w:rPr>
          <w:rFonts w:asciiTheme="minorHAnsi" w:hAnsiTheme="minorHAnsi"/>
          <w:b/>
        </w:rPr>
        <w:t>Occupations in Bay Region (</w:t>
      </w:r>
      <w:r w:rsidR="00CA7C27" w:rsidRPr="007258B2">
        <w:rPr>
          <w:rFonts w:asciiTheme="minorHAnsi" w:hAnsiTheme="minorHAnsi"/>
          <w:b/>
        </w:rPr>
        <w:t>July 2019 - June 2020</w:t>
      </w:r>
      <w:r w:rsidRPr="007258B2">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7258B2" w14:paraId="6413FE05" w14:textId="77777777" w:rsidTr="0075607E">
        <w:trPr>
          <w:trHeight w:val="278"/>
        </w:trPr>
        <w:tc>
          <w:tcPr>
            <w:tcW w:w="2340" w:type="dxa"/>
            <w:shd w:val="clear" w:color="auto" w:fill="E5F193" w:themeFill="accent2" w:themeFillTint="66"/>
            <w:vAlign w:val="center"/>
          </w:tcPr>
          <w:p w14:paraId="33722BE8" w14:textId="77777777" w:rsidR="00030CE8" w:rsidRPr="007258B2" w:rsidRDefault="00030CE8" w:rsidP="0075607E">
            <w:pPr>
              <w:spacing w:line="240" w:lineRule="auto"/>
              <w:contextualSpacing/>
              <w:rPr>
                <w:rFonts w:asciiTheme="minorHAnsi" w:hAnsiTheme="minorHAnsi"/>
                <w:sz w:val="21"/>
                <w:szCs w:val="21"/>
              </w:rPr>
            </w:pPr>
            <w:r w:rsidRPr="007258B2">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7258B2" w:rsidRDefault="00030CE8" w:rsidP="0075607E">
            <w:pPr>
              <w:spacing w:line="240" w:lineRule="auto"/>
              <w:contextualSpacing/>
              <w:jc w:val="center"/>
              <w:rPr>
                <w:rFonts w:asciiTheme="minorHAnsi" w:hAnsiTheme="minorHAnsi"/>
                <w:sz w:val="21"/>
                <w:szCs w:val="21"/>
              </w:rPr>
            </w:pPr>
            <w:r w:rsidRPr="007258B2">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7258B2" w:rsidRDefault="00030CE8" w:rsidP="0075607E">
            <w:pPr>
              <w:spacing w:after="0" w:line="240" w:lineRule="auto"/>
              <w:contextualSpacing/>
              <w:rPr>
                <w:rFonts w:asciiTheme="minorHAnsi" w:eastAsia="Times New Roman" w:hAnsiTheme="minorHAnsi"/>
                <w:sz w:val="21"/>
                <w:szCs w:val="21"/>
              </w:rPr>
            </w:pPr>
            <w:r w:rsidRPr="007258B2">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7258B2" w:rsidRDefault="00030CE8" w:rsidP="0075607E">
            <w:pPr>
              <w:spacing w:after="0" w:line="240" w:lineRule="auto"/>
              <w:contextualSpacing/>
              <w:jc w:val="center"/>
              <w:rPr>
                <w:rFonts w:asciiTheme="minorHAnsi" w:eastAsia="Times New Roman" w:hAnsiTheme="minorHAnsi"/>
                <w:sz w:val="21"/>
                <w:szCs w:val="21"/>
              </w:rPr>
            </w:pPr>
            <w:r w:rsidRPr="007258B2">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7258B2" w:rsidRDefault="00030CE8" w:rsidP="0075607E">
            <w:pPr>
              <w:spacing w:after="0" w:line="240" w:lineRule="auto"/>
              <w:contextualSpacing/>
              <w:rPr>
                <w:rFonts w:asciiTheme="minorHAnsi" w:hAnsiTheme="minorHAnsi"/>
                <w:sz w:val="21"/>
                <w:szCs w:val="21"/>
              </w:rPr>
            </w:pPr>
            <w:r w:rsidRPr="007258B2">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7258B2" w:rsidRDefault="00030CE8" w:rsidP="0075607E">
            <w:pPr>
              <w:spacing w:after="0" w:line="240" w:lineRule="auto"/>
              <w:contextualSpacing/>
              <w:jc w:val="center"/>
              <w:rPr>
                <w:rFonts w:asciiTheme="minorHAnsi" w:hAnsiTheme="minorHAnsi"/>
                <w:sz w:val="21"/>
                <w:szCs w:val="21"/>
              </w:rPr>
            </w:pPr>
            <w:r w:rsidRPr="007258B2">
              <w:rPr>
                <w:rFonts w:asciiTheme="minorHAnsi" w:hAnsiTheme="minorHAnsi"/>
                <w:sz w:val="21"/>
                <w:szCs w:val="21"/>
              </w:rPr>
              <w:t>Postings</w:t>
            </w:r>
          </w:p>
        </w:tc>
      </w:tr>
      <w:tr w:rsidR="00C5512B" w:rsidRPr="007258B2" w14:paraId="56B928DD" w14:textId="77777777" w:rsidTr="0075607E">
        <w:trPr>
          <w:trHeight w:val="202"/>
        </w:trPr>
        <w:tc>
          <w:tcPr>
            <w:tcW w:w="2340" w:type="dxa"/>
            <w:vAlign w:val="bottom"/>
          </w:tcPr>
          <w:p w14:paraId="6E05032B" w14:textId="2D9217DE" w:rsidR="00C5512B" w:rsidRPr="007258B2" w:rsidRDefault="00C5512B" w:rsidP="00C5512B">
            <w:pPr>
              <w:spacing w:line="240" w:lineRule="auto"/>
              <w:contextualSpacing/>
              <w:rPr>
                <w:rFonts w:asciiTheme="minorHAnsi" w:hAnsiTheme="minorHAnsi"/>
                <w:sz w:val="21"/>
                <w:szCs w:val="21"/>
              </w:rPr>
            </w:pPr>
            <w:r w:rsidRPr="007258B2">
              <w:rPr>
                <w:rFonts w:asciiTheme="minorHAnsi" w:hAnsiTheme="minorHAnsi" w:cs="Calibri"/>
              </w:rPr>
              <w:t>Sales</w:t>
            </w:r>
          </w:p>
        </w:tc>
        <w:tc>
          <w:tcPr>
            <w:tcW w:w="900" w:type="dxa"/>
            <w:vAlign w:val="bottom"/>
          </w:tcPr>
          <w:p w14:paraId="51578467" w14:textId="58AA73DE" w:rsidR="00C5512B" w:rsidRPr="007258B2" w:rsidRDefault="00C5512B" w:rsidP="00C5512B">
            <w:pPr>
              <w:spacing w:line="240" w:lineRule="auto"/>
              <w:contextualSpacing/>
              <w:jc w:val="center"/>
              <w:rPr>
                <w:rFonts w:asciiTheme="minorHAnsi" w:hAnsiTheme="minorHAnsi"/>
                <w:sz w:val="21"/>
                <w:szCs w:val="21"/>
              </w:rPr>
            </w:pPr>
            <w:r w:rsidRPr="007258B2">
              <w:rPr>
                <w:rFonts w:asciiTheme="minorHAnsi" w:hAnsiTheme="minorHAnsi" w:cs="Calibri"/>
              </w:rPr>
              <w:t>55,852</w:t>
            </w:r>
          </w:p>
        </w:tc>
        <w:tc>
          <w:tcPr>
            <w:tcW w:w="2880" w:type="dxa"/>
            <w:shd w:val="clear" w:color="auto" w:fill="auto"/>
            <w:vAlign w:val="bottom"/>
          </w:tcPr>
          <w:p w14:paraId="257F3FF5" w14:textId="1E2BEBC9" w:rsidR="00C5512B" w:rsidRPr="007258B2" w:rsidRDefault="00C5512B" w:rsidP="00C5512B">
            <w:pPr>
              <w:spacing w:after="0" w:line="240" w:lineRule="auto"/>
              <w:contextualSpacing/>
              <w:rPr>
                <w:rFonts w:asciiTheme="minorHAnsi" w:eastAsia="Times New Roman" w:hAnsiTheme="minorHAnsi"/>
                <w:sz w:val="21"/>
                <w:szCs w:val="21"/>
              </w:rPr>
            </w:pPr>
            <w:r w:rsidRPr="007258B2">
              <w:rPr>
                <w:rFonts w:asciiTheme="minorHAnsi" w:hAnsiTheme="minorHAnsi" w:cs="Calibri"/>
              </w:rPr>
              <w:t>Prospective Clients</w:t>
            </w:r>
          </w:p>
        </w:tc>
        <w:tc>
          <w:tcPr>
            <w:tcW w:w="900" w:type="dxa"/>
            <w:shd w:val="clear" w:color="auto" w:fill="auto"/>
            <w:vAlign w:val="bottom"/>
          </w:tcPr>
          <w:p w14:paraId="1DC559FF" w14:textId="16013339" w:rsidR="00C5512B" w:rsidRPr="007258B2" w:rsidRDefault="00C5512B" w:rsidP="00C5512B">
            <w:pPr>
              <w:spacing w:after="0" w:line="240" w:lineRule="auto"/>
              <w:contextualSpacing/>
              <w:jc w:val="center"/>
              <w:rPr>
                <w:rFonts w:asciiTheme="minorHAnsi" w:eastAsia="Times New Roman" w:hAnsiTheme="minorHAnsi"/>
                <w:sz w:val="21"/>
                <w:szCs w:val="21"/>
              </w:rPr>
            </w:pPr>
            <w:r w:rsidRPr="007258B2">
              <w:rPr>
                <w:rFonts w:asciiTheme="minorHAnsi" w:hAnsiTheme="minorHAnsi" w:cs="Calibri"/>
              </w:rPr>
              <w:t>10,472</w:t>
            </w:r>
          </w:p>
        </w:tc>
        <w:tc>
          <w:tcPr>
            <w:tcW w:w="2700" w:type="dxa"/>
            <w:vAlign w:val="bottom"/>
          </w:tcPr>
          <w:p w14:paraId="371A43C2" w14:textId="4716C3D5" w:rsidR="00C5512B" w:rsidRPr="007258B2" w:rsidRDefault="00C5512B" w:rsidP="00C5512B">
            <w:pPr>
              <w:spacing w:after="0" w:line="240" w:lineRule="auto"/>
              <w:contextualSpacing/>
              <w:rPr>
                <w:rFonts w:asciiTheme="minorHAnsi" w:hAnsiTheme="minorHAnsi"/>
                <w:sz w:val="21"/>
                <w:szCs w:val="21"/>
              </w:rPr>
            </w:pPr>
            <w:r w:rsidRPr="007258B2">
              <w:rPr>
                <w:rFonts w:asciiTheme="minorHAnsi" w:hAnsiTheme="minorHAnsi" w:cs="Calibri"/>
              </w:rPr>
              <w:t>Inside Sales</w:t>
            </w:r>
          </w:p>
        </w:tc>
        <w:tc>
          <w:tcPr>
            <w:tcW w:w="985" w:type="dxa"/>
            <w:vAlign w:val="bottom"/>
          </w:tcPr>
          <w:p w14:paraId="05A64531" w14:textId="4F63B013" w:rsidR="00C5512B" w:rsidRPr="007258B2" w:rsidRDefault="00C5512B" w:rsidP="00C5512B">
            <w:pPr>
              <w:spacing w:after="0" w:line="240" w:lineRule="auto"/>
              <w:contextualSpacing/>
              <w:jc w:val="center"/>
              <w:rPr>
                <w:rFonts w:asciiTheme="minorHAnsi" w:hAnsiTheme="minorHAnsi"/>
                <w:sz w:val="21"/>
                <w:szCs w:val="21"/>
              </w:rPr>
            </w:pPr>
            <w:r w:rsidRPr="007258B2">
              <w:rPr>
                <w:rFonts w:asciiTheme="minorHAnsi" w:hAnsiTheme="minorHAnsi" w:cs="Calibri"/>
              </w:rPr>
              <w:t>5,196</w:t>
            </w:r>
          </w:p>
        </w:tc>
      </w:tr>
      <w:tr w:rsidR="00C5512B" w:rsidRPr="007258B2" w14:paraId="49E94D34" w14:textId="77777777" w:rsidTr="0075607E">
        <w:trPr>
          <w:trHeight w:val="202"/>
        </w:trPr>
        <w:tc>
          <w:tcPr>
            <w:tcW w:w="2340" w:type="dxa"/>
            <w:vAlign w:val="bottom"/>
          </w:tcPr>
          <w:p w14:paraId="18618BBE" w14:textId="3E669FBF" w:rsidR="00C5512B" w:rsidRPr="007258B2" w:rsidRDefault="00C5512B" w:rsidP="00C5512B">
            <w:pPr>
              <w:spacing w:line="240" w:lineRule="auto"/>
              <w:contextualSpacing/>
              <w:rPr>
                <w:rFonts w:asciiTheme="minorHAnsi" w:hAnsiTheme="minorHAnsi"/>
                <w:sz w:val="21"/>
                <w:szCs w:val="21"/>
              </w:rPr>
            </w:pPr>
            <w:r w:rsidRPr="007258B2">
              <w:rPr>
                <w:rFonts w:asciiTheme="minorHAnsi" w:hAnsiTheme="minorHAnsi" w:cs="Calibri"/>
              </w:rPr>
              <w:t>Product Management</w:t>
            </w:r>
          </w:p>
        </w:tc>
        <w:tc>
          <w:tcPr>
            <w:tcW w:w="900" w:type="dxa"/>
            <w:vAlign w:val="bottom"/>
          </w:tcPr>
          <w:p w14:paraId="713AA940" w14:textId="020B29DF" w:rsidR="00C5512B" w:rsidRPr="007258B2" w:rsidRDefault="00C5512B" w:rsidP="00C5512B">
            <w:pPr>
              <w:spacing w:line="240" w:lineRule="auto"/>
              <w:contextualSpacing/>
              <w:jc w:val="center"/>
              <w:rPr>
                <w:rFonts w:asciiTheme="minorHAnsi" w:hAnsiTheme="minorHAnsi"/>
                <w:sz w:val="21"/>
                <w:szCs w:val="21"/>
              </w:rPr>
            </w:pPr>
            <w:r w:rsidRPr="007258B2">
              <w:rPr>
                <w:rFonts w:asciiTheme="minorHAnsi" w:hAnsiTheme="minorHAnsi" w:cs="Calibri"/>
              </w:rPr>
              <w:t>20,969</w:t>
            </w:r>
          </w:p>
        </w:tc>
        <w:tc>
          <w:tcPr>
            <w:tcW w:w="2880" w:type="dxa"/>
            <w:shd w:val="clear" w:color="auto" w:fill="auto"/>
            <w:vAlign w:val="bottom"/>
          </w:tcPr>
          <w:p w14:paraId="727BE30D" w14:textId="01520E6E" w:rsidR="00C5512B" w:rsidRPr="007258B2" w:rsidRDefault="00C5512B" w:rsidP="00C5512B">
            <w:pPr>
              <w:spacing w:after="0" w:line="240" w:lineRule="auto"/>
              <w:contextualSpacing/>
              <w:rPr>
                <w:rFonts w:asciiTheme="minorHAnsi" w:hAnsiTheme="minorHAnsi"/>
                <w:sz w:val="21"/>
                <w:szCs w:val="21"/>
              </w:rPr>
            </w:pPr>
            <w:r w:rsidRPr="007258B2">
              <w:rPr>
                <w:rFonts w:asciiTheme="minorHAnsi" w:hAnsiTheme="minorHAnsi" w:cs="Calibri"/>
              </w:rPr>
              <w:t>Social Media</w:t>
            </w:r>
          </w:p>
        </w:tc>
        <w:tc>
          <w:tcPr>
            <w:tcW w:w="900" w:type="dxa"/>
            <w:shd w:val="clear" w:color="auto" w:fill="auto"/>
            <w:vAlign w:val="bottom"/>
          </w:tcPr>
          <w:p w14:paraId="15C24BA8" w14:textId="44005134" w:rsidR="00C5512B" w:rsidRPr="007258B2" w:rsidRDefault="00C5512B" w:rsidP="00C5512B">
            <w:pPr>
              <w:spacing w:after="0" w:line="240" w:lineRule="auto"/>
              <w:contextualSpacing/>
              <w:jc w:val="center"/>
              <w:rPr>
                <w:rFonts w:asciiTheme="minorHAnsi" w:hAnsiTheme="minorHAnsi"/>
                <w:sz w:val="21"/>
                <w:szCs w:val="21"/>
              </w:rPr>
            </w:pPr>
            <w:r w:rsidRPr="007258B2">
              <w:rPr>
                <w:rFonts w:asciiTheme="minorHAnsi" w:hAnsiTheme="minorHAnsi" w:cs="Calibri"/>
              </w:rPr>
              <w:t>9,931</w:t>
            </w:r>
          </w:p>
        </w:tc>
        <w:tc>
          <w:tcPr>
            <w:tcW w:w="2700" w:type="dxa"/>
            <w:vAlign w:val="bottom"/>
          </w:tcPr>
          <w:p w14:paraId="59DD2F17" w14:textId="5B380E0D" w:rsidR="00C5512B" w:rsidRPr="007258B2" w:rsidRDefault="00C5512B" w:rsidP="00C5512B">
            <w:pPr>
              <w:spacing w:after="0" w:line="240" w:lineRule="auto"/>
              <w:contextualSpacing/>
              <w:rPr>
                <w:rFonts w:asciiTheme="minorHAnsi" w:hAnsiTheme="minorHAnsi"/>
                <w:sz w:val="21"/>
                <w:szCs w:val="21"/>
              </w:rPr>
            </w:pPr>
            <w:r w:rsidRPr="007258B2">
              <w:rPr>
                <w:rFonts w:asciiTheme="minorHAnsi" w:hAnsiTheme="minorHAnsi" w:cs="Calibri"/>
              </w:rPr>
              <w:t>Negotiation Skills</w:t>
            </w:r>
          </w:p>
        </w:tc>
        <w:tc>
          <w:tcPr>
            <w:tcW w:w="985" w:type="dxa"/>
            <w:vAlign w:val="bottom"/>
          </w:tcPr>
          <w:p w14:paraId="15647500" w14:textId="107FF17A" w:rsidR="00C5512B" w:rsidRPr="007258B2" w:rsidRDefault="00C5512B" w:rsidP="00C5512B">
            <w:pPr>
              <w:spacing w:after="0" w:line="240" w:lineRule="auto"/>
              <w:contextualSpacing/>
              <w:jc w:val="center"/>
              <w:rPr>
                <w:rFonts w:asciiTheme="minorHAnsi" w:hAnsiTheme="minorHAnsi"/>
                <w:sz w:val="21"/>
                <w:szCs w:val="21"/>
              </w:rPr>
            </w:pPr>
            <w:r w:rsidRPr="007258B2">
              <w:rPr>
                <w:rFonts w:asciiTheme="minorHAnsi" w:hAnsiTheme="minorHAnsi" w:cs="Calibri"/>
              </w:rPr>
              <w:t>5,098</w:t>
            </w:r>
          </w:p>
        </w:tc>
      </w:tr>
      <w:tr w:rsidR="00C5512B" w:rsidRPr="007258B2" w14:paraId="6A780A09" w14:textId="77777777" w:rsidTr="0075607E">
        <w:trPr>
          <w:trHeight w:val="202"/>
        </w:trPr>
        <w:tc>
          <w:tcPr>
            <w:tcW w:w="2340" w:type="dxa"/>
            <w:vAlign w:val="bottom"/>
          </w:tcPr>
          <w:p w14:paraId="16439351" w14:textId="175F8640" w:rsidR="00C5512B" w:rsidRPr="007258B2" w:rsidRDefault="00C5512B" w:rsidP="00C5512B">
            <w:pPr>
              <w:spacing w:line="240" w:lineRule="auto"/>
              <w:contextualSpacing/>
              <w:rPr>
                <w:rFonts w:asciiTheme="minorHAnsi" w:hAnsiTheme="minorHAnsi"/>
                <w:sz w:val="21"/>
                <w:szCs w:val="21"/>
              </w:rPr>
            </w:pPr>
            <w:r w:rsidRPr="007258B2">
              <w:rPr>
                <w:rFonts w:asciiTheme="minorHAnsi" w:hAnsiTheme="minorHAnsi" w:cs="Calibri"/>
              </w:rPr>
              <w:t>Customer Service</w:t>
            </w:r>
          </w:p>
        </w:tc>
        <w:tc>
          <w:tcPr>
            <w:tcW w:w="900" w:type="dxa"/>
            <w:vAlign w:val="bottom"/>
          </w:tcPr>
          <w:p w14:paraId="39775295" w14:textId="46AE102E" w:rsidR="00C5512B" w:rsidRPr="007258B2" w:rsidRDefault="00C5512B" w:rsidP="00C5512B">
            <w:pPr>
              <w:spacing w:line="240" w:lineRule="auto"/>
              <w:contextualSpacing/>
              <w:jc w:val="center"/>
              <w:rPr>
                <w:rFonts w:asciiTheme="minorHAnsi" w:hAnsiTheme="minorHAnsi"/>
                <w:sz w:val="21"/>
                <w:szCs w:val="21"/>
              </w:rPr>
            </w:pPr>
            <w:r w:rsidRPr="007258B2">
              <w:rPr>
                <w:rFonts w:asciiTheme="minorHAnsi" w:hAnsiTheme="minorHAnsi" w:cs="Calibri"/>
              </w:rPr>
              <w:t>19,605</w:t>
            </w:r>
          </w:p>
        </w:tc>
        <w:tc>
          <w:tcPr>
            <w:tcW w:w="2880" w:type="dxa"/>
            <w:shd w:val="clear" w:color="auto" w:fill="auto"/>
            <w:vAlign w:val="bottom"/>
          </w:tcPr>
          <w:p w14:paraId="31A7F4E6" w14:textId="1EAF80C4" w:rsidR="00C5512B" w:rsidRPr="007258B2" w:rsidRDefault="00C5512B" w:rsidP="00C5512B">
            <w:pPr>
              <w:spacing w:after="0" w:line="240" w:lineRule="auto"/>
              <w:contextualSpacing/>
              <w:rPr>
                <w:rFonts w:asciiTheme="minorHAnsi" w:hAnsiTheme="minorHAnsi"/>
                <w:sz w:val="21"/>
                <w:szCs w:val="21"/>
              </w:rPr>
            </w:pPr>
            <w:r w:rsidRPr="007258B2">
              <w:rPr>
                <w:rFonts w:asciiTheme="minorHAnsi" w:hAnsiTheme="minorHAnsi" w:cs="Calibri"/>
              </w:rPr>
              <w:t>Product Development</w:t>
            </w:r>
          </w:p>
        </w:tc>
        <w:tc>
          <w:tcPr>
            <w:tcW w:w="900" w:type="dxa"/>
            <w:shd w:val="clear" w:color="auto" w:fill="auto"/>
            <w:vAlign w:val="bottom"/>
          </w:tcPr>
          <w:p w14:paraId="136ADC12" w14:textId="4DEBA0B1" w:rsidR="00C5512B" w:rsidRPr="007258B2" w:rsidRDefault="00C5512B" w:rsidP="00C5512B">
            <w:pPr>
              <w:spacing w:after="0" w:line="240" w:lineRule="auto"/>
              <w:contextualSpacing/>
              <w:jc w:val="center"/>
              <w:rPr>
                <w:rFonts w:asciiTheme="minorHAnsi" w:hAnsiTheme="minorHAnsi"/>
                <w:sz w:val="21"/>
                <w:szCs w:val="21"/>
              </w:rPr>
            </w:pPr>
            <w:r w:rsidRPr="007258B2">
              <w:rPr>
                <w:rFonts w:asciiTheme="minorHAnsi" w:hAnsiTheme="minorHAnsi" w:cs="Calibri"/>
              </w:rPr>
              <w:t>9,508</w:t>
            </w:r>
          </w:p>
        </w:tc>
        <w:tc>
          <w:tcPr>
            <w:tcW w:w="2700" w:type="dxa"/>
            <w:vAlign w:val="bottom"/>
          </w:tcPr>
          <w:p w14:paraId="05896114" w14:textId="638076B2" w:rsidR="00C5512B" w:rsidRPr="007258B2" w:rsidRDefault="00C5512B" w:rsidP="00C5512B">
            <w:pPr>
              <w:spacing w:after="0" w:line="240" w:lineRule="auto"/>
              <w:contextualSpacing/>
              <w:rPr>
                <w:rFonts w:asciiTheme="minorHAnsi" w:hAnsiTheme="minorHAnsi"/>
                <w:sz w:val="21"/>
                <w:szCs w:val="21"/>
              </w:rPr>
            </w:pPr>
            <w:r w:rsidRPr="007258B2">
              <w:rPr>
                <w:rFonts w:asciiTheme="minorHAnsi" w:hAnsiTheme="minorHAnsi" w:cs="Calibri"/>
              </w:rPr>
              <w:t>Market Research</w:t>
            </w:r>
          </w:p>
        </w:tc>
        <w:tc>
          <w:tcPr>
            <w:tcW w:w="985" w:type="dxa"/>
            <w:vAlign w:val="bottom"/>
          </w:tcPr>
          <w:p w14:paraId="025DFB22" w14:textId="5256870B" w:rsidR="00C5512B" w:rsidRPr="007258B2" w:rsidRDefault="00C5512B" w:rsidP="00C5512B">
            <w:pPr>
              <w:spacing w:after="0" w:line="240" w:lineRule="auto"/>
              <w:contextualSpacing/>
              <w:jc w:val="center"/>
              <w:rPr>
                <w:rFonts w:asciiTheme="minorHAnsi" w:hAnsiTheme="minorHAnsi"/>
                <w:sz w:val="21"/>
                <w:szCs w:val="21"/>
              </w:rPr>
            </w:pPr>
            <w:r w:rsidRPr="007258B2">
              <w:rPr>
                <w:rFonts w:asciiTheme="minorHAnsi" w:hAnsiTheme="minorHAnsi" w:cs="Calibri"/>
              </w:rPr>
              <w:t>4,981</w:t>
            </w:r>
          </w:p>
        </w:tc>
      </w:tr>
      <w:tr w:rsidR="00C5512B" w:rsidRPr="007258B2" w14:paraId="4088D23A" w14:textId="77777777" w:rsidTr="0075607E">
        <w:trPr>
          <w:trHeight w:val="202"/>
        </w:trPr>
        <w:tc>
          <w:tcPr>
            <w:tcW w:w="2340" w:type="dxa"/>
            <w:vAlign w:val="bottom"/>
          </w:tcPr>
          <w:p w14:paraId="1A25EE70" w14:textId="5C879EEA" w:rsidR="00C5512B" w:rsidRPr="007258B2" w:rsidRDefault="00C5512B" w:rsidP="00C5512B">
            <w:pPr>
              <w:spacing w:line="240" w:lineRule="auto"/>
              <w:contextualSpacing/>
              <w:rPr>
                <w:rFonts w:asciiTheme="minorHAnsi" w:hAnsiTheme="minorHAnsi"/>
                <w:sz w:val="21"/>
                <w:szCs w:val="21"/>
              </w:rPr>
            </w:pPr>
            <w:r w:rsidRPr="007258B2">
              <w:rPr>
                <w:rFonts w:asciiTheme="minorHAnsi" w:hAnsiTheme="minorHAnsi" w:cs="Calibri"/>
              </w:rPr>
              <w:t>Business Development</w:t>
            </w:r>
          </w:p>
        </w:tc>
        <w:tc>
          <w:tcPr>
            <w:tcW w:w="900" w:type="dxa"/>
            <w:vAlign w:val="bottom"/>
          </w:tcPr>
          <w:p w14:paraId="3C391023" w14:textId="59E862C1" w:rsidR="00C5512B" w:rsidRPr="007258B2" w:rsidRDefault="00C5512B" w:rsidP="00C5512B">
            <w:pPr>
              <w:spacing w:line="240" w:lineRule="auto"/>
              <w:contextualSpacing/>
              <w:jc w:val="center"/>
              <w:rPr>
                <w:rFonts w:asciiTheme="minorHAnsi" w:hAnsiTheme="minorHAnsi"/>
                <w:sz w:val="21"/>
                <w:szCs w:val="21"/>
              </w:rPr>
            </w:pPr>
            <w:r w:rsidRPr="007258B2">
              <w:rPr>
                <w:rFonts w:asciiTheme="minorHAnsi" w:hAnsiTheme="minorHAnsi" w:cs="Calibri"/>
              </w:rPr>
              <w:t>19,297</w:t>
            </w:r>
          </w:p>
        </w:tc>
        <w:tc>
          <w:tcPr>
            <w:tcW w:w="2880" w:type="dxa"/>
            <w:shd w:val="clear" w:color="auto" w:fill="auto"/>
            <w:vAlign w:val="bottom"/>
          </w:tcPr>
          <w:p w14:paraId="742CD332" w14:textId="43216798" w:rsidR="00C5512B" w:rsidRPr="007258B2" w:rsidRDefault="00C5512B" w:rsidP="00C5512B">
            <w:pPr>
              <w:spacing w:after="0" w:line="240" w:lineRule="auto"/>
              <w:contextualSpacing/>
              <w:rPr>
                <w:rFonts w:asciiTheme="minorHAnsi" w:hAnsiTheme="minorHAnsi"/>
                <w:sz w:val="21"/>
                <w:szCs w:val="21"/>
              </w:rPr>
            </w:pPr>
            <w:r w:rsidRPr="007258B2">
              <w:rPr>
                <w:rFonts w:asciiTheme="minorHAnsi" w:hAnsiTheme="minorHAnsi" w:cs="Calibri"/>
              </w:rPr>
              <w:t>Market Strategy</w:t>
            </w:r>
          </w:p>
        </w:tc>
        <w:tc>
          <w:tcPr>
            <w:tcW w:w="900" w:type="dxa"/>
            <w:shd w:val="clear" w:color="auto" w:fill="auto"/>
            <w:vAlign w:val="bottom"/>
          </w:tcPr>
          <w:p w14:paraId="76AF261D" w14:textId="7390181E" w:rsidR="00C5512B" w:rsidRPr="007258B2" w:rsidRDefault="00C5512B" w:rsidP="00C5512B">
            <w:pPr>
              <w:spacing w:after="0" w:line="240" w:lineRule="auto"/>
              <w:contextualSpacing/>
              <w:jc w:val="center"/>
              <w:rPr>
                <w:rFonts w:asciiTheme="minorHAnsi" w:hAnsiTheme="minorHAnsi"/>
                <w:sz w:val="21"/>
                <w:szCs w:val="21"/>
              </w:rPr>
            </w:pPr>
            <w:r w:rsidRPr="007258B2">
              <w:rPr>
                <w:rFonts w:asciiTheme="minorHAnsi" w:hAnsiTheme="minorHAnsi" w:cs="Calibri"/>
              </w:rPr>
              <w:t>8,728</w:t>
            </w:r>
          </w:p>
        </w:tc>
        <w:tc>
          <w:tcPr>
            <w:tcW w:w="2700" w:type="dxa"/>
            <w:vAlign w:val="bottom"/>
          </w:tcPr>
          <w:p w14:paraId="3856179A" w14:textId="79FA384C" w:rsidR="00C5512B" w:rsidRPr="007258B2" w:rsidRDefault="00C5512B" w:rsidP="00C5512B">
            <w:pPr>
              <w:spacing w:after="0" w:line="240" w:lineRule="auto"/>
              <w:contextualSpacing/>
              <w:rPr>
                <w:rFonts w:asciiTheme="minorHAnsi" w:hAnsiTheme="minorHAnsi"/>
                <w:sz w:val="21"/>
                <w:szCs w:val="21"/>
              </w:rPr>
            </w:pPr>
            <w:r w:rsidRPr="007258B2">
              <w:rPr>
                <w:rFonts w:asciiTheme="minorHAnsi" w:hAnsiTheme="minorHAnsi" w:cs="Calibri"/>
              </w:rPr>
              <w:t>Thought Leadership</w:t>
            </w:r>
          </w:p>
        </w:tc>
        <w:tc>
          <w:tcPr>
            <w:tcW w:w="985" w:type="dxa"/>
            <w:vAlign w:val="bottom"/>
          </w:tcPr>
          <w:p w14:paraId="59D44C88" w14:textId="0F4EB020" w:rsidR="00C5512B" w:rsidRPr="007258B2" w:rsidRDefault="00C5512B" w:rsidP="00C5512B">
            <w:pPr>
              <w:spacing w:after="0" w:line="240" w:lineRule="auto"/>
              <w:contextualSpacing/>
              <w:jc w:val="center"/>
              <w:rPr>
                <w:rFonts w:asciiTheme="minorHAnsi" w:hAnsiTheme="minorHAnsi"/>
                <w:sz w:val="21"/>
                <w:szCs w:val="21"/>
              </w:rPr>
            </w:pPr>
            <w:r w:rsidRPr="007258B2">
              <w:rPr>
                <w:rFonts w:asciiTheme="minorHAnsi" w:hAnsiTheme="minorHAnsi" w:cs="Calibri"/>
              </w:rPr>
              <w:t>4,936</w:t>
            </w:r>
          </w:p>
        </w:tc>
      </w:tr>
      <w:tr w:rsidR="00C5512B" w:rsidRPr="007258B2" w14:paraId="76019130" w14:textId="77777777" w:rsidTr="0075607E">
        <w:trPr>
          <w:trHeight w:val="202"/>
        </w:trPr>
        <w:tc>
          <w:tcPr>
            <w:tcW w:w="2340" w:type="dxa"/>
            <w:vAlign w:val="bottom"/>
          </w:tcPr>
          <w:p w14:paraId="5BF5C639" w14:textId="58C7807C" w:rsidR="00C5512B" w:rsidRPr="007258B2" w:rsidRDefault="00C5512B" w:rsidP="00C5512B">
            <w:pPr>
              <w:spacing w:line="240" w:lineRule="auto"/>
              <w:contextualSpacing/>
              <w:rPr>
                <w:rFonts w:asciiTheme="minorHAnsi" w:hAnsiTheme="minorHAnsi"/>
                <w:sz w:val="21"/>
                <w:szCs w:val="21"/>
              </w:rPr>
            </w:pPr>
            <w:r w:rsidRPr="007258B2">
              <w:rPr>
                <w:rFonts w:asciiTheme="minorHAnsi" w:hAnsiTheme="minorHAnsi" w:cs="Calibri"/>
              </w:rPr>
              <w:t>Marketing</w:t>
            </w:r>
          </w:p>
        </w:tc>
        <w:tc>
          <w:tcPr>
            <w:tcW w:w="900" w:type="dxa"/>
            <w:vAlign w:val="bottom"/>
          </w:tcPr>
          <w:p w14:paraId="7EC259A9" w14:textId="7898EC1C" w:rsidR="00C5512B" w:rsidRPr="007258B2" w:rsidRDefault="00C5512B" w:rsidP="00C5512B">
            <w:pPr>
              <w:spacing w:line="240" w:lineRule="auto"/>
              <w:contextualSpacing/>
              <w:jc w:val="center"/>
              <w:rPr>
                <w:rFonts w:asciiTheme="minorHAnsi" w:hAnsiTheme="minorHAnsi"/>
                <w:sz w:val="21"/>
                <w:szCs w:val="21"/>
              </w:rPr>
            </w:pPr>
            <w:r w:rsidRPr="007258B2">
              <w:rPr>
                <w:rFonts w:asciiTheme="minorHAnsi" w:hAnsiTheme="minorHAnsi" w:cs="Calibri"/>
              </w:rPr>
              <w:t>19,132</w:t>
            </w:r>
          </w:p>
        </w:tc>
        <w:tc>
          <w:tcPr>
            <w:tcW w:w="2880" w:type="dxa"/>
            <w:shd w:val="clear" w:color="auto" w:fill="auto"/>
            <w:vAlign w:val="bottom"/>
          </w:tcPr>
          <w:p w14:paraId="00F6AA40" w14:textId="1DA6F0ED" w:rsidR="00C5512B" w:rsidRPr="007258B2" w:rsidRDefault="00C5512B" w:rsidP="00C5512B">
            <w:pPr>
              <w:spacing w:after="0" w:line="240" w:lineRule="auto"/>
              <w:contextualSpacing/>
              <w:rPr>
                <w:rFonts w:asciiTheme="minorHAnsi" w:hAnsiTheme="minorHAnsi"/>
                <w:sz w:val="21"/>
                <w:szCs w:val="21"/>
              </w:rPr>
            </w:pPr>
            <w:r w:rsidRPr="007258B2">
              <w:rPr>
                <w:rFonts w:asciiTheme="minorHAnsi" w:hAnsiTheme="minorHAnsi" w:cs="Calibri"/>
              </w:rPr>
              <w:t>Account Management</w:t>
            </w:r>
          </w:p>
        </w:tc>
        <w:tc>
          <w:tcPr>
            <w:tcW w:w="900" w:type="dxa"/>
            <w:shd w:val="clear" w:color="auto" w:fill="auto"/>
            <w:vAlign w:val="bottom"/>
          </w:tcPr>
          <w:p w14:paraId="11EE047D" w14:textId="2875663A" w:rsidR="00C5512B" w:rsidRPr="007258B2" w:rsidRDefault="00C5512B" w:rsidP="00C5512B">
            <w:pPr>
              <w:spacing w:after="0" w:line="240" w:lineRule="auto"/>
              <w:contextualSpacing/>
              <w:jc w:val="center"/>
              <w:rPr>
                <w:rFonts w:asciiTheme="minorHAnsi" w:hAnsiTheme="minorHAnsi"/>
                <w:sz w:val="21"/>
                <w:szCs w:val="21"/>
              </w:rPr>
            </w:pPr>
            <w:r w:rsidRPr="007258B2">
              <w:rPr>
                <w:rFonts w:asciiTheme="minorHAnsi" w:hAnsiTheme="minorHAnsi" w:cs="Calibri"/>
              </w:rPr>
              <w:t>8,727</w:t>
            </w:r>
          </w:p>
        </w:tc>
        <w:tc>
          <w:tcPr>
            <w:tcW w:w="2700" w:type="dxa"/>
            <w:vAlign w:val="bottom"/>
          </w:tcPr>
          <w:p w14:paraId="732EDB77" w14:textId="3ADF8667" w:rsidR="00C5512B" w:rsidRPr="007258B2" w:rsidRDefault="00C5512B" w:rsidP="00C5512B">
            <w:pPr>
              <w:spacing w:after="0" w:line="240" w:lineRule="auto"/>
              <w:contextualSpacing/>
              <w:rPr>
                <w:rFonts w:asciiTheme="minorHAnsi" w:hAnsiTheme="minorHAnsi"/>
                <w:sz w:val="21"/>
                <w:szCs w:val="21"/>
              </w:rPr>
            </w:pPr>
            <w:r w:rsidRPr="007258B2">
              <w:rPr>
                <w:rFonts w:asciiTheme="minorHAnsi" w:hAnsiTheme="minorHAnsi" w:cs="Calibri"/>
              </w:rPr>
              <w:t>Sales Strategy</w:t>
            </w:r>
          </w:p>
        </w:tc>
        <w:tc>
          <w:tcPr>
            <w:tcW w:w="985" w:type="dxa"/>
            <w:vAlign w:val="bottom"/>
          </w:tcPr>
          <w:p w14:paraId="67A66870" w14:textId="2C33F443" w:rsidR="00C5512B" w:rsidRPr="007258B2" w:rsidRDefault="00C5512B" w:rsidP="00C5512B">
            <w:pPr>
              <w:spacing w:after="0" w:line="240" w:lineRule="auto"/>
              <w:contextualSpacing/>
              <w:jc w:val="center"/>
              <w:rPr>
                <w:rFonts w:asciiTheme="minorHAnsi" w:hAnsiTheme="minorHAnsi"/>
                <w:sz w:val="21"/>
                <w:szCs w:val="21"/>
              </w:rPr>
            </w:pPr>
            <w:r w:rsidRPr="007258B2">
              <w:rPr>
                <w:rFonts w:asciiTheme="minorHAnsi" w:hAnsiTheme="minorHAnsi" w:cs="Calibri"/>
              </w:rPr>
              <w:t>4,861</w:t>
            </w:r>
          </w:p>
        </w:tc>
      </w:tr>
      <w:tr w:rsidR="00C5512B" w:rsidRPr="007258B2" w14:paraId="3D7105C3" w14:textId="77777777" w:rsidTr="0075607E">
        <w:trPr>
          <w:trHeight w:val="202"/>
        </w:trPr>
        <w:tc>
          <w:tcPr>
            <w:tcW w:w="2340" w:type="dxa"/>
            <w:vAlign w:val="bottom"/>
          </w:tcPr>
          <w:p w14:paraId="352BCBFC" w14:textId="602E75D2" w:rsidR="00C5512B" w:rsidRPr="007258B2" w:rsidRDefault="00C5512B" w:rsidP="00C5512B">
            <w:pPr>
              <w:spacing w:line="240" w:lineRule="auto"/>
              <w:contextualSpacing/>
              <w:rPr>
                <w:rFonts w:asciiTheme="minorHAnsi" w:hAnsiTheme="minorHAnsi"/>
                <w:sz w:val="21"/>
                <w:szCs w:val="21"/>
              </w:rPr>
            </w:pPr>
            <w:r w:rsidRPr="007258B2">
              <w:rPr>
                <w:rFonts w:asciiTheme="minorHAnsi" w:hAnsiTheme="minorHAnsi" w:cs="Calibri"/>
              </w:rPr>
              <w:t>Project Management</w:t>
            </w:r>
          </w:p>
        </w:tc>
        <w:tc>
          <w:tcPr>
            <w:tcW w:w="900" w:type="dxa"/>
            <w:vAlign w:val="bottom"/>
          </w:tcPr>
          <w:p w14:paraId="6C3D4B99" w14:textId="716ADE11" w:rsidR="00C5512B" w:rsidRPr="007258B2" w:rsidRDefault="00C5512B" w:rsidP="00C5512B">
            <w:pPr>
              <w:spacing w:line="240" w:lineRule="auto"/>
              <w:contextualSpacing/>
              <w:jc w:val="center"/>
              <w:rPr>
                <w:rFonts w:asciiTheme="minorHAnsi" w:hAnsiTheme="minorHAnsi"/>
                <w:sz w:val="21"/>
                <w:szCs w:val="21"/>
              </w:rPr>
            </w:pPr>
            <w:r w:rsidRPr="007258B2">
              <w:rPr>
                <w:rFonts w:asciiTheme="minorHAnsi" w:hAnsiTheme="minorHAnsi" w:cs="Calibri"/>
              </w:rPr>
              <w:t>15,622</w:t>
            </w:r>
          </w:p>
        </w:tc>
        <w:tc>
          <w:tcPr>
            <w:tcW w:w="2880" w:type="dxa"/>
            <w:shd w:val="clear" w:color="auto" w:fill="auto"/>
            <w:vAlign w:val="bottom"/>
          </w:tcPr>
          <w:p w14:paraId="068A309C" w14:textId="2BD617C8" w:rsidR="00C5512B" w:rsidRPr="007258B2" w:rsidRDefault="00C5512B" w:rsidP="00C5512B">
            <w:pPr>
              <w:spacing w:after="0" w:line="240" w:lineRule="auto"/>
              <w:contextualSpacing/>
              <w:rPr>
                <w:rFonts w:asciiTheme="minorHAnsi" w:hAnsiTheme="minorHAnsi"/>
                <w:sz w:val="21"/>
                <w:szCs w:val="21"/>
              </w:rPr>
            </w:pPr>
            <w:r w:rsidRPr="007258B2">
              <w:rPr>
                <w:rFonts w:asciiTheme="minorHAnsi" w:hAnsiTheme="minorHAnsi" w:cs="Calibri"/>
              </w:rPr>
              <w:t>Scheduling</w:t>
            </w:r>
          </w:p>
        </w:tc>
        <w:tc>
          <w:tcPr>
            <w:tcW w:w="900" w:type="dxa"/>
            <w:shd w:val="clear" w:color="auto" w:fill="auto"/>
            <w:vAlign w:val="bottom"/>
          </w:tcPr>
          <w:p w14:paraId="7E77863E" w14:textId="4F5B12D2" w:rsidR="00C5512B" w:rsidRPr="007258B2" w:rsidRDefault="00C5512B" w:rsidP="00C5512B">
            <w:pPr>
              <w:spacing w:after="0" w:line="240" w:lineRule="auto"/>
              <w:contextualSpacing/>
              <w:jc w:val="center"/>
              <w:rPr>
                <w:rFonts w:asciiTheme="minorHAnsi" w:hAnsiTheme="minorHAnsi"/>
                <w:sz w:val="21"/>
                <w:szCs w:val="21"/>
              </w:rPr>
            </w:pPr>
            <w:r w:rsidRPr="007258B2">
              <w:rPr>
                <w:rFonts w:asciiTheme="minorHAnsi" w:hAnsiTheme="minorHAnsi" w:cs="Calibri"/>
              </w:rPr>
              <w:t>8,568</w:t>
            </w:r>
          </w:p>
        </w:tc>
        <w:tc>
          <w:tcPr>
            <w:tcW w:w="2700" w:type="dxa"/>
            <w:vAlign w:val="bottom"/>
          </w:tcPr>
          <w:p w14:paraId="4A65F3DB" w14:textId="73EDE0D9" w:rsidR="00C5512B" w:rsidRPr="007258B2" w:rsidRDefault="00C5512B" w:rsidP="00C5512B">
            <w:pPr>
              <w:spacing w:after="0" w:line="240" w:lineRule="auto"/>
              <w:contextualSpacing/>
              <w:rPr>
                <w:rFonts w:asciiTheme="minorHAnsi" w:hAnsiTheme="minorHAnsi"/>
                <w:sz w:val="21"/>
                <w:szCs w:val="21"/>
              </w:rPr>
            </w:pPr>
            <w:r w:rsidRPr="007258B2">
              <w:rPr>
                <w:rFonts w:asciiTheme="minorHAnsi" w:hAnsiTheme="minorHAnsi" w:cs="Calibri"/>
              </w:rPr>
              <w:t>Business Acumen</w:t>
            </w:r>
          </w:p>
        </w:tc>
        <w:tc>
          <w:tcPr>
            <w:tcW w:w="985" w:type="dxa"/>
            <w:vAlign w:val="bottom"/>
          </w:tcPr>
          <w:p w14:paraId="4448F1CC" w14:textId="07D7C784" w:rsidR="00C5512B" w:rsidRPr="007258B2" w:rsidRDefault="00C5512B" w:rsidP="00C5512B">
            <w:pPr>
              <w:spacing w:after="0" w:line="240" w:lineRule="auto"/>
              <w:contextualSpacing/>
              <w:jc w:val="center"/>
              <w:rPr>
                <w:rFonts w:asciiTheme="minorHAnsi" w:hAnsiTheme="minorHAnsi"/>
                <w:sz w:val="21"/>
                <w:szCs w:val="21"/>
              </w:rPr>
            </w:pPr>
            <w:r w:rsidRPr="007258B2">
              <w:rPr>
                <w:rFonts w:asciiTheme="minorHAnsi" w:hAnsiTheme="minorHAnsi" w:cs="Calibri"/>
              </w:rPr>
              <w:t>4,731</w:t>
            </w:r>
          </w:p>
        </w:tc>
      </w:tr>
      <w:tr w:rsidR="00C5512B" w:rsidRPr="007258B2" w14:paraId="49001831" w14:textId="77777777" w:rsidTr="0075607E">
        <w:trPr>
          <w:trHeight w:val="202"/>
        </w:trPr>
        <w:tc>
          <w:tcPr>
            <w:tcW w:w="2340" w:type="dxa"/>
            <w:vAlign w:val="bottom"/>
          </w:tcPr>
          <w:p w14:paraId="33F6DDD6" w14:textId="7C0DCEF8" w:rsidR="00C5512B" w:rsidRPr="007258B2" w:rsidRDefault="00C5512B" w:rsidP="00C5512B">
            <w:pPr>
              <w:spacing w:line="240" w:lineRule="auto"/>
              <w:contextualSpacing/>
              <w:rPr>
                <w:rFonts w:asciiTheme="minorHAnsi" w:hAnsiTheme="minorHAnsi"/>
                <w:sz w:val="21"/>
                <w:szCs w:val="21"/>
              </w:rPr>
            </w:pPr>
            <w:r w:rsidRPr="007258B2">
              <w:rPr>
                <w:rFonts w:asciiTheme="minorHAnsi" w:hAnsiTheme="minorHAnsi" w:cs="Calibri"/>
              </w:rPr>
              <w:t>Budgeting</w:t>
            </w:r>
          </w:p>
        </w:tc>
        <w:tc>
          <w:tcPr>
            <w:tcW w:w="900" w:type="dxa"/>
            <w:vAlign w:val="bottom"/>
          </w:tcPr>
          <w:p w14:paraId="20A925F9" w14:textId="38C9ECE4" w:rsidR="00C5512B" w:rsidRPr="007258B2" w:rsidRDefault="00C5512B" w:rsidP="00C5512B">
            <w:pPr>
              <w:spacing w:line="240" w:lineRule="auto"/>
              <w:contextualSpacing/>
              <w:jc w:val="center"/>
              <w:rPr>
                <w:rFonts w:asciiTheme="minorHAnsi" w:hAnsiTheme="minorHAnsi"/>
                <w:sz w:val="21"/>
                <w:szCs w:val="21"/>
              </w:rPr>
            </w:pPr>
            <w:r w:rsidRPr="007258B2">
              <w:rPr>
                <w:rFonts w:asciiTheme="minorHAnsi" w:hAnsiTheme="minorHAnsi" w:cs="Calibri"/>
              </w:rPr>
              <w:t>15,087</w:t>
            </w:r>
          </w:p>
        </w:tc>
        <w:tc>
          <w:tcPr>
            <w:tcW w:w="2880" w:type="dxa"/>
            <w:shd w:val="clear" w:color="auto" w:fill="auto"/>
            <w:vAlign w:val="bottom"/>
          </w:tcPr>
          <w:p w14:paraId="14228306" w14:textId="3591B6C7" w:rsidR="00C5512B" w:rsidRPr="007258B2" w:rsidRDefault="00C5512B" w:rsidP="00C5512B">
            <w:pPr>
              <w:spacing w:after="0" w:line="240" w:lineRule="auto"/>
              <w:contextualSpacing/>
              <w:rPr>
                <w:rFonts w:asciiTheme="minorHAnsi" w:hAnsiTheme="minorHAnsi"/>
                <w:sz w:val="21"/>
                <w:szCs w:val="21"/>
              </w:rPr>
            </w:pPr>
            <w:r w:rsidRPr="007258B2">
              <w:rPr>
                <w:rFonts w:asciiTheme="minorHAnsi" w:hAnsiTheme="minorHAnsi" w:cs="Calibri"/>
              </w:rPr>
              <w:t>Outside Sales</w:t>
            </w:r>
          </w:p>
        </w:tc>
        <w:tc>
          <w:tcPr>
            <w:tcW w:w="900" w:type="dxa"/>
            <w:shd w:val="clear" w:color="auto" w:fill="auto"/>
            <w:vAlign w:val="bottom"/>
          </w:tcPr>
          <w:p w14:paraId="0B092E30" w14:textId="321DC2DD" w:rsidR="00C5512B" w:rsidRPr="007258B2" w:rsidRDefault="00C5512B" w:rsidP="00C5512B">
            <w:pPr>
              <w:spacing w:after="0" w:line="240" w:lineRule="auto"/>
              <w:contextualSpacing/>
              <w:jc w:val="center"/>
              <w:rPr>
                <w:rFonts w:asciiTheme="minorHAnsi" w:hAnsiTheme="minorHAnsi"/>
                <w:sz w:val="21"/>
                <w:szCs w:val="21"/>
              </w:rPr>
            </w:pPr>
            <w:r w:rsidRPr="007258B2">
              <w:rPr>
                <w:rFonts w:asciiTheme="minorHAnsi" w:hAnsiTheme="minorHAnsi" w:cs="Calibri"/>
              </w:rPr>
              <w:t>8,144</w:t>
            </w:r>
          </w:p>
        </w:tc>
        <w:tc>
          <w:tcPr>
            <w:tcW w:w="2700" w:type="dxa"/>
            <w:vAlign w:val="bottom"/>
          </w:tcPr>
          <w:p w14:paraId="7A3D92F8" w14:textId="3AC97892" w:rsidR="00C5512B" w:rsidRPr="007258B2" w:rsidRDefault="00C5512B" w:rsidP="00C5512B">
            <w:pPr>
              <w:spacing w:after="0" w:line="240" w:lineRule="auto"/>
              <w:contextualSpacing/>
              <w:rPr>
                <w:rFonts w:asciiTheme="minorHAnsi" w:hAnsiTheme="minorHAnsi"/>
                <w:sz w:val="21"/>
                <w:szCs w:val="21"/>
              </w:rPr>
            </w:pPr>
            <w:r w:rsidRPr="007258B2">
              <w:rPr>
                <w:rFonts w:asciiTheme="minorHAnsi" w:hAnsiTheme="minorHAnsi" w:cs="Calibri"/>
              </w:rPr>
              <w:t>SQL</w:t>
            </w:r>
          </w:p>
        </w:tc>
        <w:tc>
          <w:tcPr>
            <w:tcW w:w="985" w:type="dxa"/>
            <w:vAlign w:val="bottom"/>
          </w:tcPr>
          <w:p w14:paraId="273C2264" w14:textId="5E233C2C" w:rsidR="00C5512B" w:rsidRPr="007258B2" w:rsidRDefault="00C5512B" w:rsidP="00C5512B">
            <w:pPr>
              <w:spacing w:after="0" w:line="240" w:lineRule="auto"/>
              <w:contextualSpacing/>
              <w:jc w:val="center"/>
              <w:rPr>
                <w:rFonts w:asciiTheme="minorHAnsi" w:hAnsiTheme="minorHAnsi"/>
                <w:sz w:val="21"/>
                <w:szCs w:val="21"/>
              </w:rPr>
            </w:pPr>
            <w:r w:rsidRPr="007258B2">
              <w:rPr>
                <w:rFonts w:asciiTheme="minorHAnsi" w:hAnsiTheme="minorHAnsi" w:cs="Calibri"/>
              </w:rPr>
              <w:t>4,612</w:t>
            </w:r>
          </w:p>
        </w:tc>
      </w:tr>
      <w:tr w:rsidR="00C5512B" w:rsidRPr="007258B2" w14:paraId="0C727ABB" w14:textId="77777777" w:rsidTr="0075607E">
        <w:trPr>
          <w:trHeight w:val="202"/>
        </w:trPr>
        <w:tc>
          <w:tcPr>
            <w:tcW w:w="2340" w:type="dxa"/>
            <w:vAlign w:val="bottom"/>
          </w:tcPr>
          <w:p w14:paraId="23ACDCAE" w14:textId="08C85A99" w:rsidR="00C5512B" w:rsidRPr="007258B2" w:rsidRDefault="00C5512B" w:rsidP="00C5512B">
            <w:pPr>
              <w:spacing w:line="240" w:lineRule="auto"/>
              <w:contextualSpacing/>
              <w:rPr>
                <w:rFonts w:asciiTheme="minorHAnsi" w:hAnsiTheme="minorHAnsi"/>
                <w:sz w:val="21"/>
                <w:szCs w:val="21"/>
              </w:rPr>
            </w:pPr>
            <w:r w:rsidRPr="007258B2">
              <w:rPr>
                <w:rFonts w:asciiTheme="minorHAnsi" w:hAnsiTheme="minorHAnsi" w:cs="Calibri"/>
              </w:rPr>
              <w:t>Salesforce</w:t>
            </w:r>
          </w:p>
        </w:tc>
        <w:tc>
          <w:tcPr>
            <w:tcW w:w="900" w:type="dxa"/>
            <w:vAlign w:val="bottom"/>
          </w:tcPr>
          <w:p w14:paraId="399AC0A0" w14:textId="094867AB" w:rsidR="00C5512B" w:rsidRPr="007258B2" w:rsidRDefault="00C5512B" w:rsidP="00C5512B">
            <w:pPr>
              <w:spacing w:line="240" w:lineRule="auto"/>
              <w:contextualSpacing/>
              <w:jc w:val="center"/>
              <w:rPr>
                <w:rFonts w:asciiTheme="minorHAnsi" w:hAnsiTheme="minorHAnsi"/>
                <w:sz w:val="21"/>
                <w:szCs w:val="21"/>
              </w:rPr>
            </w:pPr>
            <w:r w:rsidRPr="007258B2">
              <w:rPr>
                <w:rFonts w:asciiTheme="minorHAnsi" w:hAnsiTheme="minorHAnsi" w:cs="Calibri"/>
              </w:rPr>
              <w:t>14,417</w:t>
            </w:r>
          </w:p>
        </w:tc>
        <w:tc>
          <w:tcPr>
            <w:tcW w:w="2880" w:type="dxa"/>
            <w:shd w:val="clear" w:color="auto" w:fill="auto"/>
            <w:vAlign w:val="bottom"/>
          </w:tcPr>
          <w:p w14:paraId="00DC838F" w14:textId="39BDB48F" w:rsidR="00C5512B" w:rsidRPr="007258B2" w:rsidRDefault="00C5512B" w:rsidP="00C5512B">
            <w:pPr>
              <w:spacing w:after="0" w:line="240" w:lineRule="auto"/>
              <w:contextualSpacing/>
              <w:rPr>
                <w:rFonts w:asciiTheme="minorHAnsi" w:hAnsiTheme="minorHAnsi"/>
                <w:sz w:val="21"/>
                <w:szCs w:val="21"/>
              </w:rPr>
            </w:pPr>
            <w:r w:rsidRPr="007258B2">
              <w:rPr>
                <w:rFonts w:asciiTheme="minorHAnsi" w:hAnsiTheme="minorHAnsi" w:cs="Calibri"/>
              </w:rPr>
              <w:t>Key Performance Indicators (KPIs)</w:t>
            </w:r>
          </w:p>
        </w:tc>
        <w:tc>
          <w:tcPr>
            <w:tcW w:w="900" w:type="dxa"/>
            <w:shd w:val="clear" w:color="auto" w:fill="auto"/>
            <w:vAlign w:val="bottom"/>
          </w:tcPr>
          <w:p w14:paraId="26AFB8BA" w14:textId="3DC49696" w:rsidR="00C5512B" w:rsidRPr="007258B2" w:rsidRDefault="00C5512B" w:rsidP="00C5512B">
            <w:pPr>
              <w:spacing w:after="0" w:line="240" w:lineRule="auto"/>
              <w:contextualSpacing/>
              <w:jc w:val="center"/>
              <w:rPr>
                <w:rFonts w:asciiTheme="minorHAnsi" w:hAnsiTheme="minorHAnsi"/>
                <w:sz w:val="21"/>
                <w:szCs w:val="21"/>
              </w:rPr>
            </w:pPr>
            <w:r w:rsidRPr="007258B2">
              <w:rPr>
                <w:rFonts w:asciiTheme="minorHAnsi" w:hAnsiTheme="minorHAnsi" w:cs="Calibri"/>
              </w:rPr>
              <w:t>7,722</w:t>
            </w:r>
          </w:p>
        </w:tc>
        <w:tc>
          <w:tcPr>
            <w:tcW w:w="2700" w:type="dxa"/>
            <w:vAlign w:val="bottom"/>
          </w:tcPr>
          <w:p w14:paraId="3E4E7EC1" w14:textId="39D1BAA8" w:rsidR="00C5512B" w:rsidRPr="007258B2" w:rsidRDefault="00C5512B" w:rsidP="00C5512B">
            <w:pPr>
              <w:spacing w:after="0" w:line="240" w:lineRule="auto"/>
              <w:contextualSpacing/>
              <w:rPr>
                <w:rFonts w:asciiTheme="minorHAnsi" w:hAnsiTheme="minorHAnsi"/>
                <w:sz w:val="21"/>
                <w:szCs w:val="21"/>
              </w:rPr>
            </w:pPr>
            <w:r w:rsidRPr="007258B2">
              <w:rPr>
                <w:rFonts w:asciiTheme="minorHAnsi" w:hAnsiTheme="minorHAnsi" w:cs="Calibri"/>
              </w:rPr>
              <w:t>Sales Cycle</w:t>
            </w:r>
          </w:p>
        </w:tc>
        <w:tc>
          <w:tcPr>
            <w:tcW w:w="985" w:type="dxa"/>
            <w:vAlign w:val="bottom"/>
          </w:tcPr>
          <w:p w14:paraId="64618685" w14:textId="3DF2816B" w:rsidR="00C5512B" w:rsidRPr="007258B2" w:rsidRDefault="00C5512B" w:rsidP="00C5512B">
            <w:pPr>
              <w:spacing w:after="0" w:line="240" w:lineRule="auto"/>
              <w:contextualSpacing/>
              <w:jc w:val="center"/>
              <w:rPr>
                <w:rFonts w:asciiTheme="minorHAnsi" w:hAnsiTheme="minorHAnsi"/>
                <w:sz w:val="21"/>
                <w:szCs w:val="21"/>
              </w:rPr>
            </w:pPr>
            <w:r w:rsidRPr="007258B2">
              <w:rPr>
                <w:rFonts w:asciiTheme="minorHAnsi" w:hAnsiTheme="minorHAnsi" w:cs="Calibri"/>
              </w:rPr>
              <w:t>4,483</w:t>
            </w:r>
          </w:p>
        </w:tc>
      </w:tr>
      <w:tr w:rsidR="00C5512B" w:rsidRPr="007258B2" w14:paraId="10866B00" w14:textId="77777777" w:rsidTr="0075607E">
        <w:trPr>
          <w:trHeight w:val="202"/>
        </w:trPr>
        <w:tc>
          <w:tcPr>
            <w:tcW w:w="2340" w:type="dxa"/>
            <w:vAlign w:val="bottom"/>
          </w:tcPr>
          <w:p w14:paraId="1EDB0651" w14:textId="1B5BBD2A" w:rsidR="00C5512B" w:rsidRPr="007258B2" w:rsidRDefault="00C5512B" w:rsidP="00C5512B">
            <w:pPr>
              <w:spacing w:line="240" w:lineRule="auto"/>
              <w:contextualSpacing/>
              <w:rPr>
                <w:rFonts w:asciiTheme="minorHAnsi" w:hAnsiTheme="minorHAnsi"/>
                <w:sz w:val="21"/>
                <w:szCs w:val="21"/>
              </w:rPr>
            </w:pPr>
            <w:r w:rsidRPr="007258B2">
              <w:rPr>
                <w:rFonts w:asciiTheme="minorHAnsi" w:hAnsiTheme="minorHAnsi" w:cs="Calibri"/>
              </w:rPr>
              <w:t>Product Sales</w:t>
            </w:r>
          </w:p>
        </w:tc>
        <w:tc>
          <w:tcPr>
            <w:tcW w:w="900" w:type="dxa"/>
            <w:vAlign w:val="bottom"/>
          </w:tcPr>
          <w:p w14:paraId="538E159C" w14:textId="2974BF30" w:rsidR="00C5512B" w:rsidRPr="007258B2" w:rsidRDefault="00C5512B" w:rsidP="00C5512B">
            <w:pPr>
              <w:spacing w:line="240" w:lineRule="auto"/>
              <w:contextualSpacing/>
              <w:jc w:val="center"/>
              <w:rPr>
                <w:rFonts w:asciiTheme="minorHAnsi" w:hAnsiTheme="minorHAnsi"/>
                <w:sz w:val="21"/>
                <w:szCs w:val="21"/>
              </w:rPr>
            </w:pPr>
            <w:r w:rsidRPr="007258B2">
              <w:rPr>
                <w:rFonts w:asciiTheme="minorHAnsi" w:hAnsiTheme="minorHAnsi" w:cs="Calibri"/>
              </w:rPr>
              <w:t>13,423</w:t>
            </w:r>
          </w:p>
        </w:tc>
        <w:tc>
          <w:tcPr>
            <w:tcW w:w="2880" w:type="dxa"/>
            <w:shd w:val="clear" w:color="auto" w:fill="auto"/>
            <w:vAlign w:val="bottom"/>
          </w:tcPr>
          <w:p w14:paraId="0CDFE6C1" w14:textId="7ED7607C" w:rsidR="00C5512B" w:rsidRPr="007258B2" w:rsidRDefault="00C5512B" w:rsidP="00C5512B">
            <w:pPr>
              <w:spacing w:after="0" w:line="240" w:lineRule="auto"/>
              <w:contextualSpacing/>
              <w:rPr>
                <w:rFonts w:asciiTheme="minorHAnsi" w:hAnsiTheme="minorHAnsi"/>
                <w:sz w:val="21"/>
                <w:szCs w:val="21"/>
              </w:rPr>
            </w:pPr>
            <w:r w:rsidRPr="007258B2">
              <w:rPr>
                <w:rFonts w:asciiTheme="minorHAnsi" w:hAnsiTheme="minorHAnsi" w:cs="Calibri"/>
              </w:rPr>
              <w:t>Digital Marketing</w:t>
            </w:r>
          </w:p>
        </w:tc>
        <w:tc>
          <w:tcPr>
            <w:tcW w:w="900" w:type="dxa"/>
            <w:shd w:val="clear" w:color="auto" w:fill="auto"/>
            <w:vAlign w:val="bottom"/>
          </w:tcPr>
          <w:p w14:paraId="04A42EDE" w14:textId="279D8343" w:rsidR="00C5512B" w:rsidRPr="007258B2" w:rsidRDefault="00C5512B" w:rsidP="00C5512B">
            <w:pPr>
              <w:spacing w:after="0" w:line="240" w:lineRule="auto"/>
              <w:contextualSpacing/>
              <w:jc w:val="center"/>
              <w:rPr>
                <w:rFonts w:asciiTheme="minorHAnsi" w:hAnsiTheme="minorHAnsi"/>
                <w:sz w:val="21"/>
                <w:szCs w:val="21"/>
              </w:rPr>
            </w:pPr>
            <w:r w:rsidRPr="007258B2">
              <w:rPr>
                <w:rFonts w:asciiTheme="minorHAnsi" w:hAnsiTheme="minorHAnsi" w:cs="Calibri"/>
              </w:rPr>
              <w:t>6,547</w:t>
            </w:r>
          </w:p>
        </w:tc>
        <w:tc>
          <w:tcPr>
            <w:tcW w:w="2700" w:type="dxa"/>
            <w:vAlign w:val="bottom"/>
          </w:tcPr>
          <w:p w14:paraId="29A6A955" w14:textId="60C171E3" w:rsidR="00C5512B" w:rsidRPr="007258B2" w:rsidRDefault="00C5512B" w:rsidP="00C5512B">
            <w:pPr>
              <w:spacing w:after="0" w:line="240" w:lineRule="auto"/>
              <w:contextualSpacing/>
              <w:rPr>
                <w:rFonts w:asciiTheme="minorHAnsi" w:hAnsiTheme="minorHAnsi"/>
                <w:sz w:val="21"/>
                <w:szCs w:val="21"/>
              </w:rPr>
            </w:pPr>
            <w:r w:rsidRPr="007258B2">
              <w:rPr>
                <w:rFonts w:asciiTheme="minorHAnsi" w:hAnsiTheme="minorHAnsi" w:cs="Calibri"/>
              </w:rPr>
              <w:t>Facebook</w:t>
            </w:r>
          </w:p>
        </w:tc>
        <w:tc>
          <w:tcPr>
            <w:tcW w:w="985" w:type="dxa"/>
            <w:vAlign w:val="bottom"/>
          </w:tcPr>
          <w:p w14:paraId="79BADB92" w14:textId="783AF56B" w:rsidR="00C5512B" w:rsidRPr="007258B2" w:rsidRDefault="00C5512B" w:rsidP="00C5512B">
            <w:pPr>
              <w:spacing w:after="0" w:line="240" w:lineRule="auto"/>
              <w:contextualSpacing/>
              <w:jc w:val="center"/>
              <w:rPr>
                <w:rFonts w:asciiTheme="minorHAnsi" w:hAnsiTheme="minorHAnsi"/>
                <w:sz w:val="21"/>
                <w:szCs w:val="21"/>
              </w:rPr>
            </w:pPr>
            <w:r w:rsidRPr="007258B2">
              <w:rPr>
                <w:rFonts w:asciiTheme="minorHAnsi" w:hAnsiTheme="minorHAnsi" w:cs="Calibri"/>
              </w:rPr>
              <w:t>4,373</w:t>
            </w:r>
          </w:p>
        </w:tc>
      </w:tr>
      <w:tr w:rsidR="00C5512B" w:rsidRPr="007258B2" w14:paraId="3365FC08" w14:textId="77777777" w:rsidTr="0075607E">
        <w:trPr>
          <w:trHeight w:val="202"/>
        </w:trPr>
        <w:tc>
          <w:tcPr>
            <w:tcW w:w="2340" w:type="dxa"/>
            <w:vAlign w:val="bottom"/>
          </w:tcPr>
          <w:p w14:paraId="0FC39554" w14:textId="08E5EF8D" w:rsidR="00C5512B" w:rsidRPr="007258B2" w:rsidRDefault="00C5512B" w:rsidP="00C5512B">
            <w:pPr>
              <w:spacing w:line="240" w:lineRule="auto"/>
              <w:contextualSpacing/>
              <w:rPr>
                <w:rFonts w:asciiTheme="minorHAnsi" w:hAnsiTheme="minorHAnsi"/>
                <w:sz w:val="21"/>
                <w:szCs w:val="21"/>
              </w:rPr>
            </w:pPr>
            <w:r w:rsidRPr="007258B2">
              <w:rPr>
                <w:rFonts w:asciiTheme="minorHAnsi" w:hAnsiTheme="minorHAnsi" w:cs="Calibri"/>
              </w:rPr>
              <w:t>Sales Goals</w:t>
            </w:r>
          </w:p>
        </w:tc>
        <w:tc>
          <w:tcPr>
            <w:tcW w:w="900" w:type="dxa"/>
            <w:vAlign w:val="bottom"/>
          </w:tcPr>
          <w:p w14:paraId="5D445F14" w14:textId="7823BA6D" w:rsidR="00C5512B" w:rsidRPr="007258B2" w:rsidRDefault="00C5512B" w:rsidP="00C5512B">
            <w:pPr>
              <w:spacing w:line="240" w:lineRule="auto"/>
              <w:contextualSpacing/>
              <w:jc w:val="center"/>
              <w:rPr>
                <w:rFonts w:asciiTheme="minorHAnsi" w:hAnsiTheme="minorHAnsi"/>
                <w:sz w:val="21"/>
                <w:szCs w:val="21"/>
              </w:rPr>
            </w:pPr>
            <w:r w:rsidRPr="007258B2">
              <w:rPr>
                <w:rFonts w:asciiTheme="minorHAnsi" w:hAnsiTheme="minorHAnsi" w:cs="Calibri"/>
              </w:rPr>
              <w:t>12,513</w:t>
            </w:r>
          </w:p>
        </w:tc>
        <w:tc>
          <w:tcPr>
            <w:tcW w:w="2880" w:type="dxa"/>
            <w:shd w:val="clear" w:color="auto" w:fill="auto"/>
            <w:vAlign w:val="bottom"/>
          </w:tcPr>
          <w:p w14:paraId="23005883" w14:textId="0DB3EF5F" w:rsidR="00C5512B" w:rsidRPr="007258B2" w:rsidRDefault="00C5512B" w:rsidP="00C5512B">
            <w:pPr>
              <w:spacing w:after="0" w:line="240" w:lineRule="auto"/>
              <w:contextualSpacing/>
              <w:rPr>
                <w:rFonts w:asciiTheme="minorHAnsi" w:hAnsiTheme="minorHAnsi"/>
                <w:sz w:val="21"/>
                <w:szCs w:val="21"/>
              </w:rPr>
            </w:pPr>
            <w:r w:rsidRPr="007258B2">
              <w:rPr>
                <w:rFonts w:asciiTheme="minorHAnsi" w:hAnsiTheme="minorHAnsi" w:cs="Calibri"/>
              </w:rPr>
              <w:t>Retail Industry Knowledge</w:t>
            </w:r>
          </w:p>
        </w:tc>
        <w:tc>
          <w:tcPr>
            <w:tcW w:w="900" w:type="dxa"/>
            <w:shd w:val="clear" w:color="auto" w:fill="auto"/>
            <w:vAlign w:val="bottom"/>
          </w:tcPr>
          <w:p w14:paraId="5F504FB0" w14:textId="4AF2C815" w:rsidR="00C5512B" w:rsidRPr="007258B2" w:rsidRDefault="00C5512B" w:rsidP="00C5512B">
            <w:pPr>
              <w:spacing w:after="0" w:line="240" w:lineRule="auto"/>
              <w:contextualSpacing/>
              <w:jc w:val="center"/>
              <w:rPr>
                <w:rFonts w:asciiTheme="minorHAnsi" w:hAnsiTheme="minorHAnsi"/>
                <w:sz w:val="21"/>
                <w:szCs w:val="21"/>
              </w:rPr>
            </w:pPr>
            <w:r w:rsidRPr="007258B2">
              <w:rPr>
                <w:rFonts w:asciiTheme="minorHAnsi" w:hAnsiTheme="minorHAnsi" w:cs="Calibri"/>
              </w:rPr>
              <w:t>6,068</w:t>
            </w:r>
          </w:p>
        </w:tc>
        <w:tc>
          <w:tcPr>
            <w:tcW w:w="2700" w:type="dxa"/>
            <w:vAlign w:val="bottom"/>
          </w:tcPr>
          <w:p w14:paraId="270DF253" w14:textId="5EF2ACC9" w:rsidR="00C5512B" w:rsidRPr="007258B2" w:rsidRDefault="00C5512B" w:rsidP="00C5512B">
            <w:pPr>
              <w:spacing w:after="0" w:line="240" w:lineRule="auto"/>
              <w:contextualSpacing/>
              <w:rPr>
                <w:rFonts w:asciiTheme="minorHAnsi" w:hAnsiTheme="minorHAnsi"/>
                <w:sz w:val="21"/>
                <w:szCs w:val="21"/>
              </w:rPr>
            </w:pPr>
            <w:r w:rsidRPr="007258B2">
              <w:rPr>
                <w:rFonts w:asciiTheme="minorHAnsi" w:hAnsiTheme="minorHAnsi" w:cs="Calibri"/>
              </w:rPr>
              <w:t>Merchandising</w:t>
            </w:r>
          </w:p>
        </w:tc>
        <w:tc>
          <w:tcPr>
            <w:tcW w:w="985" w:type="dxa"/>
            <w:vAlign w:val="bottom"/>
          </w:tcPr>
          <w:p w14:paraId="5D161665" w14:textId="1EDB8F16" w:rsidR="00C5512B" w:rsidRPr="007258B2" w:rsidRDefault="00C5512B" w:rsidP="00C5512B">
            <w:pPr>
              <w:spacing w:after="0" w:line="240" w:lineRule="auto"/>
              <w:contextualSpacing/>
              <w:jc w:val="center"/>
              <w:rPr>
                <w:rFonts w:asciiTheme="minorHAnsi" w:hAnsiTheme="minorHAnsi"/>
                <w:sz w:val="21"/>
                <w:szCs w:val="21"/>
              </w:rPr>
            </w:pPr>
            <w:r w:rsidRPr="007258B2">
              <w:rPr>
                <w:rFonts w:asciiTheme="minorHAnsi" w:hAnsiTheme="minorHAnsi" w:cs="Calibri"/>
              </w:rPr>
              <w:t>4,294</w:t>
            </w:r>
          </w:p>
        </w:tc>
      </w:tr>
      <w:tr w:rsidR="00C5512B" w:rsidRPr="007258B2" w14:paraId="72DCF4C3" w14:textId="77777777" w:rsidTr="0075607E">
        <w:trPr>
          <w:trHeight w:val="202"/>
        </w:trPr>
        <w:tc>
          <w:tcPr>
            <w:tcW w:w="2340" w:type="dxa"/>
            <w:vAlign w:val="bottom"/>
          </w:tcPr>
          <w:p w14:paraId="6A82827D" w14:textId="680D0054" w:rsidR="00C5512B" w:rsidRPr="007258B2" w:rsidRDefault="00C5512B" w:rsidP="00C5512B">
            <w:pPr>
              <w:spacing w:line="240" w:lineRule="auto"/>
              <w:contextualSpacing/>
              <w:rPr>
                <w:rFonts w:asciiTheme="minorHAnsi" w:hAnsiTheme="minorHAnsi"/>
                <w:sz w:val="21"/>
                <w:szCs w:val="21"/>
              </w:rPr>
            </w:pPr>
            <w:r w:rsidRPr="007258B2">
              <w:rPr>
                <w:rFonts w:asciiTheme="minorHAnsi" w:hAnsiTheme="minorHAnsi" w:cs="Calibri"/>
              </w:rPr>
              <w:t>Sales Management</w:t>
            </w:r>
          </w:p>
        </w:tc>
        <w:tc>
          <w:tcPr>
            <w:tcW w:w="900" w:type="dxa"/>
            <w:vAlign w:val="bottom"/>
          </w:tcPr>
          <w:p w14:paraId="2BD4EF78" w14:textId="55D27F57" w:rsidR="00C5512B" w:rsidRPr="007258B2" w:rsidRDefault="00C5512B" w:rsidP="00C5512B">
            <w:pPr>
              <w:spacing w:line="240" w:lineRule="auto"/>
              <w:contextualSpacing/>
              <w:jc w:val="center"/>
              <w:rPr>
                <w:rFonts w:asciiTheme="minorHAnsi" w:hAnsiTheme="minorHAnsi"/>
                <w:sz w:val="21"/>
                <w:szCs w:val="21"/>
              </w:rPr>
            </w:pPr>
            <w:r w:rsidRPr="007258B2">
              <w:rPr>
                <w:rFonts w:asciiTheme="minorHAnsi" w:hAnsiTheme="minorHAnsi" w:cs="Calibri"/>
              </w:rPr>
              <w:t>12,215</w:t>
            </w:r>
          </w:p>
        </w:tc>
        <w:tc>
          <w:tcPr>
            <w:tcW w:w="2880" w:type="dxa"/>
            <w:shd w:val="clear" w:color="auto" w:fill="auto"/>
            <w:vAlign w:val="bottom"/>
          </w:tcPr>
          <w:p w14:paraId="22F3A450" w14:textId="076C0ADE" w:rsidR="00C5512B" w:rsidRPr="007258B2" w:rsidRDefault="00C5512B" w:rsidP="00C5512B">
            <w:pPr>
              <w:spacing w:after="0" w:line="240" w:lineRule="auto"/>
              <w:contextualSpacing/>
              <w:rPr>
                <w:rFonts w:asciiTheme="minorHAnsi" w:hAnsiTheme="minorHAnsi"/>
                <w:sz w:val="21"/>
                <w:szCs w:val="21"/>
              </w:rPr>
            </w:pPr>
            <w:r w:rsidRPr="007258B2">
              <w:rPr>
                <w:rFonts w:asciiTheme="minorHAnsi" w:hAnsiTheme="minorHAnsi" w:cs="Calibri"/>
              </w:rPr>
              <w:t>Description and Demonstration of Products</w:t>
            </w:r>
          </w:p>
        </w:tc>
        <w:tc>
          <w:tcPr>
            <w:tcW w:w="900" w:type="dxa"/>
            <w:shd w:val="clear" w:color="auto" w:fill="auto"/>
            <w:vAlign w:val="bottom"/>
          </w:tcPr>
          <w:p w14:paraId="77F3631B" w14:textId="56E9AD74" w:rsidR="00C5512B" w:rsidRPr="007258B2" w:rsidRDefault="00C5512B" w:rsidP="00C5512B">
            <w:pPr>
              <w:spacing w:after="0" w:line="240" w:lineRule="auto"/>
              <w:contextualSpacing/>
              <w:jc w:val="center"/>
              <w:rPr>
                <w:rFonts w:asciiTheme="minorHAnsi" w:hAnsiTheme="minorHAnsi"/>
                <w:sz w:val="21"/>
                <w:szCs w:val="21"/>
              </w:rPr>
            </w:pPr>
            <w:r w:rsidRPr="007258B2">
              <w:rPr>
                <w:rFonts w:asciiTheme="minorHAnsi" w:hAnsiTheme="minorHAnsi" w:cs="Calibri"/>
              </w:rPr>
              <w:t>6,021</w:t>
            </w:r>
          </w:p>
        </w:tc>
        <w:tc>
          <w:tcPr>
            <w:tcW w:w="2700" w:type="dxa"/>
            <w:vAlign w:val="bottom"/>
          </w:tcPr>
          <w:p w14:paraId="4F2DFF0A" w14:textId="5DB02DEE" w:rsidR="00C5512B" w:rsidRPr="007258B2" w:rsidRDefault="00C5512B" w:rsidP="00C5512B">
            <w:pPr>
              <w:spacing w:after="0" w:line="240" w:lineRule="auto"/>
              <w:contextualSpacing/>
              <w:rPr>
                <w:rFonts w:asciiTheme="minorHAnsi" w:hAnsiTheme="minorHAnsi"/>
                <w:sz w:val="21"/>
                <w:szCs w:val="21"/>
              </w:rPr>
            </w:pPr>
            <w:r w:rsidRPr="007258B2">
              <w:rPr>
                <w:rFonts w:asciiTheme="minorHAnsi" w:hAnsiTheme="minorHAnsi" w:cs="Calibri"/>
              </w:rPr>
              <w:t>Customer Relationship Management (CRM)</w:t>
            </w:r>
          </w:p>
        </w:tc>
        <w:tc>
          <w:tcPr>
            <w:tcW w:w="985" w:type="dxa"/>
            <w:vAlign w:val="bottom"/>
          </w:tcPr>
          <w:p w14:paraId="329E02C4" w14:textId="4ADEE7CA" w:rsidR="00C5512B" w:rsidRPr="007258B2" w:rsidRDefault="00C5512B" w:rsidP="00C5512B">
            <w:pPr>
              <w:spacing w:after="0" w:line="240" w:lineRule="auto"/>
              <w:contextualSpacing/>
              <w:jc w:val="center"/>
              <w:rPr>
                <w:rFonts w:asciiTheme="minorHAnsi" w:hAnsiTheme="minorHAnsi"/>
                <w:sz w:val="21"/>
                <w:szCs w:val="21"/>
              </w:rPr>
            </w:pPr>
            <w:r w:rsidRPr="007258B2">
              <w:rPr>
                <w:rFonts w:asciiTheme="minorHAnsi" w:hAnsiTheme="minorHAnsi" w:cs="Calibri"/>
              </w:rPr>
              <w:t>4,244</w:t>
            </w:r>
          </w:p>
        </w:tc>
      </w:tr>
      <w:tr w:rsidR="00C5512B" w:rsidRPr="007258B2" w14:paraId="445F4E85" w14:textId="77777777" w:rsidTr="0075607E">
        <w:trPr>
          <w:trHeight w:val="202"/>
        </w:trPr>
        <w:tc>
          <w:tcPr>
            <w:tcW w:w="2340" w:type="dxa"/>
            <w:vAlign w:val="bottom"/>
          </w:tcPr>
          <w:p w14:paraId="21A6DBB2" w14:textId="646F1289" w:rsidR="00C5512B" w:rsidRPr="007258B2" w:rsidRDefault="00C5512B" w:rsidP="00C5512B">
            <w:pPr>
              <w:spacing w:line="240" w:lineRule="auto"/>
              <w:contextualSpacing/>
              <w:rPr>
                <w:rFonts w:asciiTheme="minorHAnsi" w:hAnsiTheme="minorHAnsi"/>
                <w:sz w:val="21"/>
                <w:szCs w:val="21"/>
              </w:rPr>
            </w:pPr>
            <w:r w:rsidRPr="007258B2">
              <w:rPr>
                <w:rFonts w:asciiTheme="minorHAnsi" w:hAnsiTheme="minorHAnsi" w:cs="Calibri"/>
              </w:rPr>
              <w:t>Business-to-Business</w:t>
            </w:r>
          </w:p>
        </w:tc>
        <w:tc>
          <w:tcPr>
            <w:tcW w:w="900" w:type="dxa"/>
            <w:vAlign w:val="bottom"/>
          </w:tcPr>
          <w:p w14:paraId="19470313" w14:textId="14271007" w:rsidR="00C5512B" w:rsidRPr="007258B2" w:rsidRDefault="00C5512B" w:rsidP="00C5512B">
            <w:pPr>
              <w:spacing w:line="240" w:lineRule="auto"/>
              <w:contextualSpacing/>
              <w:jc w:val="center"/>
              <w:rPr>
                <w:rFonts w:asciiTheme="minorHAnsi" w:hAnsiTheme="minorHAnsi"/>
                <w:sz w:val="21"/>
                <w:szCs w:val="21"/>
              </w:rPr>
            </w:pPr>
            <w:r w:rsidRPr="007258B2">
              <w:rPr>
                <w:rFonts w:asciiTheme="minorHAnsi" w:hAnsiTheme="minorHAnsi" w:cs="Calibri"/>
              </w:rPr>
              <w:t>11,529</w:t>
            </w:r>
          </w:p>
        </w:tc>
        <w:tc>
          <w:tcPr>
            <w:tcW w:w="2880" w:type="dxa"/>
            <w:shd w:val="clear" w:color="auto" w:fill="auto"/>
            <w:vAlign w:val="bottom"/>
          </w:tcPr>
          <w:p w14:paraId="544DA759" w14:textId="399E927E" w:rsidR="00C5512B" w:rsidRPr="007258B2" w:rsidRDefault="00C5512B" w:rsidP="00C5512B">
            <w:pPr>
              <w:spacing w:after="0" w:line="240" w:lineRule="auto"/>
              <w:contextualSpacing/>
              <w:rPr>
                <w:rFonts w:asciiTheme="minorHAnsi" w:hAnsiTheme="minorHAnsi"/>
                <w:sz w:val="21"/>
                <w:szCs w:val="21"/>
              </w:rPr>
            </w:pPr>
            <w:r w:rsidRPr="007258B2">
              <w:rPr>
                <w:rFonts w:asciiTheme="minorHAnsi" w:hAnsiTheme="minorHAnsi" w:cs="Calibri"/>
              </w:rPr>
              <w:t>Articulating Value Propositions</w:t>
            </w:r>
          </w:p>
        </w:tc>
        <w:tc>
          <w:tcPr>
            <w:tcW w:w="900" w:type="dxa"/>
            <w:shd w:val="clear" w:color="auto" w:fill="auto"/>
            <w:vAlign w:val="bottom"/>
          </w:tcPr>
          <w:p w14:paraId="4219EB0E" w14:textId="1366BD39" w:rsidR="00C5512B" w:rsidRPr="007258B2" w:rsidRDefault="00C5512B" w:rsidP="00C5512B">
            <w:pPr>
              <w:spacing w:after="0" w:line="240" w:lineRule="auto"/>
              <w:contextualSpacing/>
              <w:jc w:val="center"/>
              <w:rPr>
                <w:rFonts w:asciiTheme="minorHAnsi" w:hAnsiTheme="minorHAnsi"/>
                <w:sz w:val="21"/>
                <w:szCs w:val="21"/>
              </w:rPr>
            </w:pPr>
            <w:r w:rsidRPr="007258B2">
              <w:rPr>
                <w:rFonts w:asciiTheme="minorHAnsi" w:hAnsiTheme="minorHAnsi" w:cs="Calibri"/>
              </w:rPr>
              <w:t>5,859</w:t>
            </w:r>
          </w:p>
        </w:tc>
        <w:tc>
          <w:tcPr>
            <w:tcW w:w="2700" w:type="dxa"/>
            <w:vAlign w:val="bottom"/>
          </w:tcPr>
          <w:p w14:paraId="775B5D3C" w14:textId="6775F830" w:rsidR="00C5512B" w:rsidRPr="007258B2" w:rsidRDefault="00C5512B" w:rsidP="00C5512B">
            <w:pPr>
              <w:spacing w:after="0" w:line="240" w:lineRule="auto"/>
              <w:contextualSpacing/>
              <w:rPr>
                <w:rFonts w:asciiTheme="minorHAnsi" w:hAnsiTheme="minorHAnsi"/>
                <w:sz w:val="21"/>
                <w:szCs w:val="21"/>
              </w:rPr>
            </w:pPr>
            <w:r w:rsidRPr="007258B2">
              <w:rPr>
                <w:rFonts w:asciiTheme="minorHAnsi" w:hAnsiTheme="minorHAnsi" w:cs="Calibri"/>
              </w:rPr>
              <w:t>Product Knowledge</w:t>
            </w:r>
          </w:p>
        </w:tc>
        <w:tc>
          <w:tcPr>
            <w:tcW w:w="985" w:type="dxa"/>
            <w:vAlign w:val="bottom"/>
          </w:tcPr>
          <w:p w14:paraId="0714CF3F" w14:textId="33BF4A64" w:rsidR="00C5512B" w:rsidRPr="007258B2" w:rsidRDefault="00C5512B" w:rsidP="00C5512B">
            <w:pPr>
              <w:spacing w:after="0" w:line="240" w:lineRule="auto"/>
              <w:contextualSpacing/>
              <w:jc w:val="center"/>
              <w:rPr>
                <w:rFonts w:asciiTheme="minorHAnsi" w:hAnsiTheme="minorHAnsi"/>
                <w:sz w:val="21"/>
                <w:szCs w:val="21"/>
              </w:rPr>
            </w:pPr>
            <w:r w:rsidRPr="007258B2">
              <w:rPr>
                <w:rFonts w:asciiTheme="minorHAnsi" w:hAnsiTheme="minorHAnsi" w:cs="Calibri"/>
              </w:rPr>
              <w:t>4,237</w:t>
            </w:r>
          </w:p>
        </w:tc>
      </w:tr>
      <w:tr w:rsidR="00C5512B" w:rsidRPr="007258B2" w14:paraId="5DB7924B" w14:textId="77777777" w:rsidTr="0075607E">
        <w:trPr>
          <w:trHeight w:val="202"/>
        </w:trPr>
        <w:tc>
          <w:tcPr>
            <w:tcW w:w="2340" w:type="dxa"/>
            <w:vAlign w:val="bottom"/>
          </w:tcPr>
          <w:p w14:paraId="17542BB8" w14:textId="4C95A8F5" w:rsidR="00C5512B" w:rsidRPr="007258B2" w:rsidRDefault="00C5512B" w:rsidP="00C5512B">
            <w:pPr>
              <w:spacing w:line="240" w:lineRule="auto"/>
              <w:contextualSpacing/>
              <w:rPr>
                <w:rFonts w:asciiTheme="minorHAnsi" w:hAnsiTheme="minorHAnsi"/>
                <w:sz w:val="21"/>
                <w:szCs w:val="21"/>
              </w:rPr>
            </w:pPr>
            <w:r w:rsidRPr="007258B2">
              <w:rPr>
                <w:rFonts w:asciiTheme="minorHAnsi" w:hAnsiTheme="minorHAnsi" w:cs="Calibri"/>
              </w:rPr>
              <w:t>Software as a Service (SaaS)</w:t>
            </w:r>
          </w:p>
        </w:tc>
        <w:tc>
          <w:tcPr>
            <w:tcW w:w="900" w:type="dxa"/>
            <w:vAlign w:val="bottom"/>
          </w:tcPr>
          <w:p w14:paraId="131DFECC" w14:textId="247F958C" w:rsidR="00C5512B" w:rsidRPr="007258B2" w:rsidRDefault="00C5512B" w:rsidP="00C5512B">
            <w:pPr>
              <w:spacing w:line="240" w:lineRule="auto"/>
              <w:contextualSpacing/>
              <w:jc w:val="center"/>
              <w:rPr>
                <w:rFonts w:asciiTheme="minorHAnsi" w:hAnsiTheme="minorHAnsi"/>
                <w:sz w:val="21"/>
                <w:szCs w:val="21"/>
              </w:rPr>
            </w:pPr>
            <w:r w:rsidRPr="007258B2">
              <w:rPr>
                <w:rFonts w:asciiTheme="minorHAnsi" w:hAnsiTheme="minorHAnsi" w:cs="Calibri"/>
              </w:rPr>
              <w:t>11,225</w:t>
            </w:r>
          </w:p>
        </w:tc>
        <w:tc>
          <w:tcPr>
            <w:tcW w:w="2880" w:type="dxa"/>
            <w:shd w:val="clear" w:color="auto" w:fill="auto"/>
            <w:vAlign w:val="bottom"/>
          </w:tcPr>
          <w:p w14:paraId="00C4A07F" w14:textId="4D98EDD5" w:rsidR="00C5512B" w:rsidRPr="007258B2" w:rsidRDefault="00C5512B" w:rsidP="00C5512B">
            <w:pPr>
              <w:spacing w:after="0" w:line="240" w:lineRule="auto"/>
              <w:contextualSpacing/>
              <w:rPr>
                <w:rFonts w:asciiTheme="minorHAnsi" w:hAnsiTheme="minorHAnsi"/>
                <w:sz w:val="21"/>
                <w:szCs w:val="21"/>
              </w:rPr>
            </w:pPr>
            <w:r w:rsidRPr="007258B2">
              <w:rPr>
                <w:rFonts w:asciiTheme="minorHAnsi" w:hAnsiTheme="minorHAnsi" w:cs="Calibri"/>
              </w:rPr>
              <w:t>Business Planning</w:t>
            </w:r>
          </w:p>
        </w:tc>
        <w:tc>
          <w:tcPr>
            <w:tcW w:w="900" w:type="dxa"/>
            <w:shd w:val="clear" w:color="auto" w:fill="auto"/>
            <w:vAlign w:val="bottom"/>
          </w:tcPr>
          <w:p w14:paraId="124DC716" w14:textId="7EE8D346" w:rsidR="00C5512B" w:rsidRPr="007258B2" w:rsidRDefault="00C5512B" w:rsidP="00C5512B">
            <w:pPr>
              <w:spacing w:after="0" w:line="240" w:lineRule="auto"/>
              <w:contextualSpacing/>
              <w:jc w:val="center"/>
              <w:rPr>
                <w:rFonts w:asciiTheme="minorHAnsi" w:hAnsiTheme="minorHAnsi"/>
                <w:sz w:val="21"/>
                <w:szCs w:val="21"/>
              </w:rPr>
            </w:pPr>
            <w:r w:rsidRPr="007258B2">
              <w:rPr>
                <w:rFonts w:asciiTheme="minorHAnsi" w:hAnsiTheme="minorHAnsi" w:cs="Calibri"/>
              </w:rPr>
              <w:t>5,856</w:t>
            </w:r>
          </w:p>
        </w:tc>
        <w:tc>
          <w:tcPr>
            <w:tcW w:w="2700" w:type="dxa"/>
            <w:vAlign w:val="bottom"/>
          </w:tcPr>
          <w:p w14:paraId="4CDB4B25" w14:textId="44FE2EE6" w:rsidR="00C5512B" w:rsidRPr="007258B2" w:rsidRDefault="00C5512B" w:rsidP="00C5512B">
            <w:pPr>
              <w:spacing w:after="0" w:line="240" w:lineRule="auto"/>
              <w:contextualSpacing/>
              <w:rPr>
                <w:rFonts w:asciiTheme="minorHAnsi" w:hAnsiTheme="minorHAnsi"/>
                <w:sz w:val="21"/>
                <w:szCs w:val="21"/>
              </w:rPr>
            </w:pPr>
            <w:r w:rsidRPr="007258B2">
              <w:rPr>
                <w:rFonts w:asciiTheme="minorHAnsi" w:hAnsiTheme="minorHAnsi" w:cs="Calibri"/>
              </w:rPr>
              <w:t>Cold Calling</w:t>
            </w:r>
          </w:p>
        </w:tc>
        <w:tc>
          <w:tcPr>
            <w:tcW w:w="985" w:type="dxa"/>
            <w:vAlign w:val="bottom"/>
          </w:tcPr>
          <w:p w14:paraId="13DE999B" w14:textId="6659FACE" w:rsidR="00C5512B" w:rsidRPr="007258B2" w:rsidRDefault="00C5512B" w:rsidP="00C5512B">
            <w:pPr>
              <w:spacing w:after="0" w:line="240" w:lineRule="auto"/>
              <w:contextualSpacing/>
              <w:jc w:val="center"/>
              <w:rPr>
                <w:rFonts w:asciiTheme="minorHAnsi" w:hAnsiTheme="minorHAnsi"/>
                <w:sz w:val="21"/>
                <w:szCs w:val="21"/>
              </w:rPr>
            </w:pPr>
            <w:r w:rsidRPr="007258B2">
              <w:rPr>
                <w:rFonts w:asciiTheme="minorHAnsi" w:hAnsiTheme="minorHAnsi" w:cs="Calibri"/>
              </w:rPr>
              <w:t>4,226</w:t>
            </w:r>
          </w:p>
        </w:tc>
      </w:tr>
      <w:tr w:rsidR="00C5512B" w:rsidRPr="007258B2" w14:paraId="4F1395C2" w14:textId="77777777" w:rsidTr="0075607E">
        <w:trPr>
          <w:trHeight w:val="202"/>
        </w:trPr>
        <w:tc>
          <w:tcPr>
            <w:tcW w:w="2340" w:type="dxa"/>
            <w:vAlign w:val="bottom"/>
          </w:tcPr>
          <w:p w14:paraId="66742FEB" w14:textId="24F79518" w:rsidR="00C5512B" w:rsidRPr="007258B2" w:rsidRDefault="00C5512B" w:rsidP="00C5512B">
            <w:pPr>
              <w:spacing w:line="240" w:lineRule="auto"/>
              <w:contextualSpacing/>
              <w:rPr>
                <w:rFonts w:asciiTheme="minorHAnsi" w:hAnsiTheme="minorHAnsi"/>
                <w:sz w:val="21"/>
                <w:szCs w:val="21"/>
              </w:rPr>
            </w:pPr>
            <w:r w:rsidRPr="007258B2">
              <w:rPr>
                <w:rFonts w:asciiTheme="minorHAnsi" w:hAnsiTheme="minorHAnsi" w:cs="Calibri"/>
              </w:rPr>
              <w:t>Customer Contact</w:t>
            </w:r>
          </w:p>
        </w:tc>
        <w:tc>
          <w:tcPr>
            <w:tcW w:w="900" w:type="dxa"/>
            <w:vAlign w:val="bottom"/>
          </w:tcPr>
          <w:p w14:paraId="125F4110" w14:textId="491F6E8B" w:rsidR="00C5512B" w:rsidRPr="007258B2" w:rsidRDefault="00C5512B" w:rsidP="00C5512B">
            <w:pPr>
              <w:spacing w:line="240" w:lineRule="auto"/>
              <w:contextualSpacing/>
              <w:jc w:val="center"/>
              <w:rPr>
                <w:rFonts w:asciiTheme="minorHAnsi" w:hAnsiTheme="minorHAnsi"/>
                <w:sz w:val="21"/>
                <w:szCs w:val="21"/>
              </w:rPr>
            </w:pPr>
            <w:r w:rsidRPr="007258B2">
              <w:rPr>
                <w:rFonts w:asciiTheme="minorHAnsi" w:hAnsiTheme="minorHAnsi" w:cs="Calibri"/>
              </w:rPr>
              <w:t>10,922</w:t>
            </w:r>
          </w:p>
        </w:tc>
        <w:tc>
          <w:tcPr>
            <w:tcW w:w="2880" w:type="dxa"/>
            <w:shd w:val="clear" w:color="auto" w:fill="auto"/>
            <w:vAlign w:val="bottom"/>
          </w:tcPr>
          <w:p w14:paraId="6B4FAB7F" w14:textId="55E0A682" w:rsidR="00C5512B" w:rsidRPr="007258B2" w:rsidRDefault="00C5512B" w:rsidP="00C5512B">
            <w:pPr>
              <w:spacing w:after="0" w:line="240" w:lineRule="auto"/>
              <w:contextualSpacing/>
              <w:rPr>
                <w:rFonts w:asciiTheme="minorHAnsi" w:hAnsiTheme="minorHAnsi"/>
                <w:sz w:val="21"/>
                <w:szCs w:val="21"/>
              </w:rPr>
            </w:pPr>
            <w:r w:rsidRPr="007258B2">
              <w:rPr>
                <w:rFonts w:asciiTheme="minorHAnsi" w:hAnsiTheme="minorHAnsi" w:cs="Calibri"/>
              </w:rPr>
              <w:t>Marketing Management</w:t>
            </w:r>
          </w:p>
        </w:tc>
        <w:tc>
          <w:tcPr>
            <w:tcW w:w="900" w:type="dxa"/>
            <w:shd w:val="clear" w:color="auto" w:fill="auto"/>
            <w:vAlign w:val="bottom"/>
          </w:tcPr>
          <w:p w14:paraId="6A73192D" w14:textId="2660A52A" w:rsidR="00C5512B" w:rsidRPr="007258B2" w:rsidRDefault="00C5512B" w:rsidP="00C5512B">
            <w:pPr>
              <w:spacing w:after="0" w:line="240" w:lineRule="auto"/>
              <w:contextualSpacing/>
              <w:jc w:val="center"/>
              <w:rPr>
                <w:rFonts w:asciiTheme="minorHAnsi" w:hAnsiTheme="minorHAnsi"/>
                <w:sz w:val="21"/>
                <w:szCs w:val="21"/>
              </w:rPr>
            </w:pPr>
            <w:r w:rsidRPr="007258B2">
              <w:rPr>
                <w:rFonts w:asciiTheme="minorHAnsi" w:hAnsiTheme="minorHAnsi" w:cs="Calibri"/>
              </w:rPr>
              <w:t>5,770</w:t>
            </w:r>
          </w:p>
        </w:tc>
        <w:tc>
          <w:tcPr>
            <w:tcW w:w="2700" w:type="dxa"/>
            <w:vAlign w:val="bottom"/>
          </w:tcPr>
          <w:p w14:paraId="5C99BEDE" w14:textId="64AD1139" w:rsidR="00C5512B" w:rsidRPr="007258B2" w:rsidRDefault="00C5512B" w:rsidP="00C5512B">
            <w:pPr>
              <w:spacing w:after="0" w:line="240" w:lineRule="auto"/>
              <w:contextualSpacing/>
              <w:rPr>
                <w:rFonts w:asciiTheme="minorHAnsi" w:hAnsiTheme="minorHAnsi"/>
                <w:sz w:val="21"/>
                <w:szCs w:val="21"/>
              </w:rPr>
            </w:pPr>
            <w:r w:rsidRPr="007258B2">
              <w:rPr>
                <w:rFonts w:asciiTheme="minorHAnsi" w:hAnsiTheme="minorHAnsi" w:cs="Calibri"/>
              </w:rPr>
              <w:t>E-Commerce</w:t>
            </w:r>
          </w:p>
        </w:tc>
        <w:tc>
          <w:tcPr>
            <w:tcW w:w="985" w:type="dxa"/>
            <w:vAlign w:val="bottom"/>
          </w:tcPr>
          <w:p w14:paraId="113C3D97" w14:textId="5E7AB729" w:rsidR="00C5512B" w:rsidRPr="007258B2" w:rsidRDefault="00C5512B" w:rsidP="00C5512B">
            <w:pPr>
              <w:spacing w:after="0" w:line="240" w:lineRule="auto"/>
              <w:contextualSpacing/>
              <w:jc w:val="center"/>
              <w:rPr>
                <w:rFonts w:asciiTheme="minorHAnsi" w:hAnsiTheme="minorHAnsi"/>
                <w:sz w:val="21"/>
                <w:szCs w:val="21"/>
              </w:rPr>
            </w:pPr>
            <w:r w:rsidRPr="007258B2">
              <w:rPr>
                <w:rFonts w:asciiTheme="minorHAnsi" w:hAnsiTheme="minorHAnsi" w:cs="Calibri"/>
              </w:rPr>
              <w:t>4,186</w:t>
            </w:r>
          </w:p>
        </w:tc>
      </w:tr>
      <w:tr w:rsidR="00C5512B" w:rsidRPr="007258B2" w14:paraId="37ACE550" w14:textId="77777777" w:rsidTr="0075607E">
        <w:trPr>
          <w:trHeight w:val="202"/>
        </w:trPr>
        <w:tc>
          <w:tcPr>
            <w:tcW w:w="2340" w:type="dxa"/>
            <w:vAlign w:val="bottom"/>
          </w:tcPr>
          <w:p w14:paraId="3D650D64" w14:textId="24D1789D" w:rsidR="00C5512B" w:rsidRPr="007258B2" w:rsidRDefault="00C5512B" w:rsidP="00C5512B">
            <w:pPr>
              <w:spacing w:line="240" w:lineRule="auto"/>
              <w:contextualSpacing/>
              <w:rPr>
                <w:rFonts w:asciiTheme="minorHAnsi" w:hAnsiTheme="minorHAnsi"/>
                <w:sz w:val="21"/>
                <w:szCs w:val="21"/>
              </w:rPr>
            </w:pPr>
            <w:r w:rsidRPr="007258B2">
              <w:rPr>
                <w:rFonts w:asciiTheme="minorHAnsi" w:hAnsiTheme="minorHAnsi" w:cs="Calibri"/>
              </w:rPr>
              <w:t>Product Marketing</w:t>
            </w:r>
          </w:p>
        </w:tc>
        <w:tc>
          <w:tcPr>
            <w:tcW w:w="900" w:type="dxa"/>
            <w:vAlign w:val="bottom"/>
          </w:tcPr>
          <w:p w14:paraId="68BF8DF7" w14:textId="130CD4E9" w:rsidR="00C5512B" w:rsidRPr="007258B2" w:rsidRDefault="00C5512B" w:rsidP="00C5512B">
            <w:pPr>
              <w:spacing w:line="240" w:lineRule="auto"/>
              <w:contextualSpacing/>
              <w:jc w:val="center"/>
              <w:rPr>
                <w:rFonts w:asciiTheme="minorHAnsi" w:hAnsiTheme="minorHAnsi"/>
                <w:sz w:val="21"/>
                <w:szCs w:val="21"/>
              </w:rPr>
            </w:pPr>
            <w:r w:rsidRPr="007258B2">
              <w:rPr>
                <w:rFonts w:asciiTheme="minorHAnsi" w:hAnsiTheme="minorHAnsi" w:cs="Calibri"/>
              </w:rPr>
              <w:t>10,675</w:t>
            </w:r>
          </w:p>
        </w:tc>
        <w:tc>
          <w:tcPr>
            <w:tcW w:w="2880" w:type="dxa"/>
            <w:shd w:val="clear" w:color="auto" w:fill="auto"/>
            <w:vAlign w:val="bottom"/>
          </w:tcPr>
          <w:p w14:paraId="17B6385D" w14:textId="6E50B91F" w:rsidR="00C5512B" w:rsidRPr="007258B2" w:rsidRDefault="00C5512B" w:rsidP="00C5512B">
            <w:pPr>
              <w:spacing w:after="0" w:line="240" w:lineRule="auto"/>
              <w:contextualSpacing/>
              <w:rPr>
                <w:rFonts w:asciiTheme="minorHAnsi" w:hAnsiTheme="minorHAnsi"/>
                <w:sz w:val="21"/>
                <w:szCs w:val="21"/>
              </w:rPr>
            </w:pPr>
            <w:r w:rsidRPr="007258B2">
              <w:rPr>
                <w:rFonts w:asciiTheme="minorHAnsi" w:hAnsiTheme="minorHAnsi" w:cs="Calibri"/>
              </w:rPr>
              <w:t>Client Base Retention</w:t>
            </w:r>
          </w:p>
        </w:tc>
        <w:tc>
          <w:tcPr>
            <w:tcW w:w="900" w:type="dxa"/>
            <w:shd w:val="clear" w:color="auto" w:fill="auto"/>
            <w:vAlign w:val="bottom"/>
          </w:tcPr>
          <w:p w14:paraId="449D1663" w14:textId="29DAC93B" w:rsidR="00C5512B" w:rsidRPr="007258B2" w:rsidRDefault="00C5512B" w:rsidP="00C5512B">
            <w:pPr>
              <w:spacing w:after="0" w:line="240" w:lineRule="auto"/>
              <w:contextualSpacing/>
              <w:jc w:val="center"/>
              <w:rPr>
                <w:rFonts w:asciiTheme="minorHAnsi" w:hAnsiTheme="minorHAnsi"/>
                <w:sz w:val="21"/>
                <w:szCs w:val="21"/>
              </w:rPr>
            </w:pPr>
            <w:r w:rsidRPr="007258B2">
              <w:rPr>
                <w:rFonts w:asciiTheme="minorHAnsi" w:hAnsiTheme="minorHAnsi" w:cs="Calibri"/>
              </w:rPr>
              <w:t>5,649</w:t>
            </w:r>
          </w:p>
        </w:tc>
        <w:tc>
          <w:tcPr>
            <w:tcW w:w="2700" w:type="dxa"/>
            <w:vAlign w:val="bottom"/>
          </w:tcPr>
          <w:p w14:paraId="59709C32" w14:textId="4966B6B9" w:rsidR="00C5512B" w:rsidRPr="007258B2" w:rsidRDefault="00C5512B" w:rsidP="00C5512B">
            <w:pPr>
              <w:spacing w:after="0" w:line="240" w:lineRule="auto"/>
              <w:contextualSpacing/>
              <w:rPr>
                <w:rFonts w:asciiTheme="minorHAnsi" w:hAnsiTheme="minorHAnsi"/>
                <w:sz w:val="21"/>
                <w:szCs w:val="21"/>
              </w:rPr>
            </w:pPr>
            <w:r w:rsidRPr="007258B2">
              <w:rPr>
                <w:rFonts w:asciiTheme="minorHAnsi" w:hAnsiTheme="minorHAnsi" w:cs="Calibri"/>
              </w:rPr>
              <w:t>Onboarding</w:t>
            </w:r>
          </w:p>
        </w:tc>
        <w:tc>
          <w:tcPr>
            <w:tcW w:w="985" w:type="dxa"/>
            <w:vAlign w:val="bottom"/>
          </w:tcPr>
          <w:p w14:paraId="502507E6" w14:textId="047CAC54" w:rsidR="00C5512B" w:rsidRPr="007258B2" w:rsidRDefault="00C5512B" w:rsidP="00C5512B">
            <w:pPr>
              <w:spacing w:after="0" w:line="240" w:lineRule="auto"/>
              <w:contextualSpacing/>
              <w:jc w:val="center"/>
              <w:rPr>
                <w:rFonts w:asciiTheme="minorHAnsi" w:hAnsiTheme="minorHAnsi"/>
                <w:sz w:val="21"/>
                <w:szCs w:val="21"/>
              </w:rPr>
            </w:pPr>
            <w:r w:rsidRPr="007258B2">
              <w:rPr>
                <w:rFonts w:asciiTheme="minorHAnsi" w:hAnsiTheme="minorHAnsi" w:cs="Calibri"/>
              </w:rPr>
              <w:t>4,155</w:t>
            </w:r>
          </w:p>
        </w:tc>
      </w:tr>
    </w:tbl>
    <w:p w14:paraId="5988CDEF" w14:textId="48C899E3" w:rsidR="00030CE8" w:rsidRPr="007258B2" w:rsidRDefault="00030CE8" w:rsidP="001C1787">
      <w:pPr>
        <w:pStyle w:val="NoSpacing"/>
        <w:rPr>
          <w:rFonts w:asciiTheme="minorHAnsi" w:hAnsiTheme="minorHAnsi"/>
          <w:i/>
          <w:sz w:val="20"/>
          <w:szCs w:val="20"/>
        </w:rPr>
      </w:pPr>
      <w:r w:rsidRPr="007258B2">
        <w:rPr>
          <w:rFonts w:asciiTheme="minorHAnsi" w:hAnsiTheme="minorHAnsi"/>
          <w:i/>
          <w:sz w:val="20"/>
          <w:szCs w:val="20"/>
        </w:rPr>
        <w:t>Source: Burning Glass</w:t>
      </w:r>
    </w:p>
    <w:p w14:paraId="4726E6C6" w14:textId="77777777" w:rsidR="0002478A" w:rsidRPr="007258B2" w:rsidRDefault="0002478A" w:rsidP="00E427E9">
      <w:pPr>
        <w:pStyle w:val="NoSpacing"/>
        <w:spacing w:after="60"/>
        <w:rPr>
          <w:rFonts w:asciiTheme="minorHAnsi" w:hAnsiTheme="minorHAnsi"/>
          <w:b/>
        </w:rPr>
      </w:pPr>
    </w:p>
    <w:p w14:paraId="54EF4E10" w14:textId="2F99924C" w:rsidR="001C1787" w:rsidRPr="007258B2" w:rsidRDefault="001C1787" w:rsidP="00E427E9">
      <w:pPr>
        <w:pStyle w:val="NoSpacing"/>
        <w:spacing w:after="60"/>
        <w:rPr>
          <w:rFonts w:asciiTheme="minorHAnsi" w:hAnsiTheme="minorHAnsi"/>
          <w:b/>
          <w:szCs w:val="18"/>
        </w:rPr>
      </w:pPr>
      <w:r w:rsidRPr="007258B2">
        <w:rPr>
          <w:rFonts w:asciiTheme="minorHAnsi" w:hAnsiTheme="minorHAnsi"/>
          <w:b/>
        </w:rPr>
        <w:t xml:space="preserve">Table 10. Certifications for </w:t>
      </w:r>
      <w:r w:rsidR="006418CB" w:rsidRPr="007258B2">
        <w:rPr>
          <w:rFonts w:asciiTheme="minorHAnsi" w:hAnsiTheme="minorHAnsi"/>
          <w:b/>
          <w:bCs/>
        </w:rPr>
        <w:t>Sales and</w:t>
      </w:r>
      <w:r w:rsidR="006418CB" w:rsidRPr="007258B2">
        <w:rPr>
          <w:rFonts w:asciiTheme="minorHAnsi" w:hAnsiTheme="minorHAnsi"/>
          <w:b/>
        </w:rPr>
        <w:t xml:space="preserve"> Marketing Management</w:t>
      </w:r>
      <w:r w:rsidR="001C0549" w:rsidRPr="007258B2">
        <w:rPr>
          <w:rFonts w:asciiTheme="minorHAnsi" w:hAnsiTheme="minorHAnsi"/>
          <w:b/>
        </w:rPr>
        <w:t xml:space="preserve"> </w:t>
      </w:r>
      <w:r w:rsidR="003121E4">
        <w:rPr>
          <w:rFonts w:asciiTheme="minorHAnsi" w:hAnsiTheme="minorHAnsi"/>
          <w:b/>
        </w:rPr>
        <w:t xml:space="preserve">Occupations in </w:t>
      </w:r>
      <w:r w:rsidRPr="007258B2">
        <w:rPr>
          <w:rFonts w:asciiTheme="minorHAnsi" w:hAnsiTheme="minorHAnsi"/>
          <w:b/>
        </w:rPr>
        <w:t xml:space="preserve">Bay Region </w:t>
      </w:r>
      <w:r w:rsidRPr="007258B2">
        <w:rPr>
          <w:rFonts w:asciiTheme="minorHAnsi" w:hAnsiTheme="minorHAnsi"/>
          <w:b/>
          <w:szCs w:val="18"/>
        </w:rPr>
        <w:t>(</w:t>
      </w:r>
      <w:r w:rsidR="00CA7C27" w:rsidRPr="007258B2">
        <w:rPr>
          <w:rFonts w:asciiTheme="minorHAnsi" w:hAnsiTheme="minorHAnsi"/>
          <w:b/>
        </w:rPr>
        <w:t>July 2019 - June 2020</w:t>
      </w:r>
      <w:r w:rsidRPr="007258B2">
        <w:rPr>
          <w:rFonts w:asciiTheme="minorHAnsi" w:hAnsiTheme="minorHAnsi"/>
          <w:b/>
          <w:szCs w:val="18"/>
        </w:rPr>
        <w:t>)</w:t>
      </w:r>
    </w:p>
    <w:p w14:paraId="7B929426" w14:textId="40BE0914" w:rsidR="001C1787" w:rsidRPr="007258B2" w:rsidRDefault="001C1787" w:rsidP="001C1787">
      <w:pPr>
        <w:pStyle w:val="NoSpacing"/>
        <w:spacing w:before="60" w:after="60"/>
        <w:rPr>
          <w:rFonts w:asciiTheme="minorHAnsi" w:hAnsiTheme="minorHAnsi"/>
          <w:b/>
          <w:szCs w:val="18"/>
        </w:rPr>
      </w:pPr>
      <w:r w:rsidRPr="007258B2">
        <w:rPr>
          <w:rFonts w:asciiTheme="minorHAnsi" w:hAnsiTheme="minorHAnsi"/>
        </w:rPr>
        <w:t>Note</w:t>
      </w:r>
      <w:r w:rsidR="002675D6" w:rsidRPr="007258B2">
        <w:rPr>
          <w:rFonts w:asciiTheme="minorHAnsi" w:hAnsiTheme="minorHAnsi"/>
        </w:rPr>
        <w:t>: 88</w:t>
      </w:r>
      <w:r w:rsidRPr="007258B2">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7258B2" w14:paraId="67148AE2" w14:textId="77777777" w:rsidTr="00F31515">
        <w:trPr>
          <w:trHeight w:val="197"/>
        </w:trPr>
        <w:tc>
          <w:tcPr>
            <w:tcW w:w="4855" w:type="dxa"/>
            <w:shd w:val="clear" w:color="auto" w:fill="E5F193" w:themeFill="accent2" w:themeFillTint="66"/>
            <w:vAlign w:val="center"/>
          </w:tcPr>
          <w:p w14:paraId="414A7BED" w14:textId="77777777" w:rsidR="001C1787" w:rsidRPr="007258B2" w:rsidRDefault="001C1787" w:rsidP="006A3B6E">
            <w:pPr>
              <w:spacing w:line="240" w:lineRule="auto"/>
              <w:contextualSpacing/>
              <w:rPr>
                <w:rFonts w:asciiTheme="minorHAnsi" w:hAnsiTheme="minorHAnsi"/>
                <w:sz w:val="21"/>
                <w:szCs w:val="21"/>
              </w:rPr>
            </w:pPr>
            <w:r w:rsidRPr="007258B2">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7258B2" w:rsidRDefault="001C1787" w:rsidP="006A3B6E">
            <w:pPr>
              <w:spacing w:line="240" w:lineRule="auto"/>
              <w:contextualSpacing/>
              <w:jc w:val="center"/>
              <w:rPr>
                <w:rFonts w:asciiTheme="minorHAnsi" w:hAnsiTheme="minorHAnsi"/>
                <w:sz w:val="21"/>
                <w:szCs w:val="21"/>
              </w:rPr>
            </w:pPr>
            <w:r w:rsidRPr="007258B2">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7258B2" w:rsidRDefault="001C1787" w:rsidP="006A3B6E">
            <w:pPr>
              <w:spacing w:line="240" w:lineRule="auto"/>
              <w:contextualSpacing/>
              <w:rPr>
                <w:rFonts w:asciiTheme="minorHAnsi" w:hAnsiTheme="minorHAnsi"/>
                <w:sz w:val="21"/>
                <w:szCs w:val="21"/>
              </w:rPr>
            </w:pPr>
            <w:r w:rsidRPr="007258B2">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7258B2" w:rsidRDefault="001C1787" w:rsidP="006A3B6E">
            <w:pPr>
              <w:spacing w:line="240" w:lineRule="auto"/>
              <w:contextualSpacing/>
              <w:jc w:val="center"/>
              <w:rPr>
                <w:rFonts w:asciiTheme="minorHAnsi" w:hAnsiTheme="minorHAnsi"/>
                <w:sz w:val="21"/>
                <w:szCs w:val="21"/>
              </w:rPr>
            </w:pPr>
            <w:r w:rsidRPr="007258B2">
              <w:rPr>
                <w:rFonts w:asciiTheme="minorHAnsi" w:hAnsiTheme="minorHAnsi"/>
                <w:sz w:val="21"/>
                <w:szCs w:val="21"/>
              </w:rPr>
              <w:t>Postings</w:t>
            </w:r>
          </w:p>
        </w:tc>
      </w:tr>
      <w:tr w:rsidR="00C5512B" w:rsidRPr="007258B2" w14:paraId="0CB1E8AE" w14:textId="77777777" w:rsidTr="0075607E">
        <w:trPr>
          <w:trHeight w:val="202"/>
        </w:trPr>
        <w:tc>
          <w:tcPr>
            <w:tcW w:w="4855" w:type="dxa"/>
            <w:vAlign w:val="bottom"/>
          </w:tcPr>
          <w:p w14:paraId="1A210135" w14:textId="55FC67CE" w:rsidR="00C5512B" w:rsidRPr="007258B2" w:rsidRDefault="00C5512B" w:rsidP="00C5512B">
            <w:pPr>
              <w:spacing w:line="240" w:lineRule="auto"/>
              <w:contextualSpacing/>
              <w:rPr>
                <w:rFonts w:asciiTheme="minorHAnsi" w:hAnsiTheme="minorHAnsi"/>
                <w:sz w:val="21"/>
                <w:szCs w:val="21"/>
              </w:rPr>
            </w:pPr>
            <w:r w:rsidRPr="007258B2">
              <w:rPr>
                <w:rFonts w:asciiTheme="minorHAnsi" w:hAnsiTheme="minorHAnsi" w:cs="Calibri"/>
              </w:rPr>
              <w:t>Driver's License</w:t>
            </w:r>
          </w:p>
        </w:tc>
        <w:tc>
          <w:tcPr>
            <w:tcW w:w="895" w:type="dxa"/>
            <w:vAlign w:val="bottom"/>
          </w:tcPr>
          <w:p w14:paraId="7F380074" w14:textId="4F27289F" w:rsidR="00C5512B" w:rsidRPr="007258B2" w:rsidRDefault="00C5512B" w:rsidP="00C5512B">
            <w:pPr>
              <w:spacing w:line="240" w:lineRule="auto"/>
              <w:contextualSpacing/>
              <w:jc w:val="center"/>
              <w:rPr>
                <w:rFonts w:asciiTheme="minorHAnsi" w:hAnsiTheme="minorHAnsi"/>
                <w:sz w:val="21"/>
                <w:szCs w:val="21"/>
              </w:rPr>
            </w:pPr>
            <w:r w:rsidRPr="007258B2">
              <w:rPr>
                <w:rFonts w:asciiTheme="minorHAnsi" w:hAnsiTheme="minorHAnsi" w:cs="Calibri"/>
              </w:rPr>
              <w:t>9,878</w:t>
            </w:r>
          </w:p>
        </w:tc>
        <w:tc>
          <w:tcPr>
            <w:tcW w:w="4055" w:type="dxa"/>
            <w:vAlign w:val="bottom"/>
          </w:tcPr>
          <w:p w14:paraId="227656CE" w14:textId="2C4E2CFC" w:rsidR="00C5512B" w:rsidRPr="007258B2" w:rsidRDefault="00C5512B" w:rsidP="00C5512B">
            <w:pPr>
              <w:spacing w:line="240" w:lineRule="auto"/>
              <w:contextualSpacing/>
              <w:rPr>
                <w:rFonts w:asciiTheme="minorHAnsi" w:hAnsiTheme="minorHAnsi"/>
                <w:sz w:val="21"/>
                <w:szCs w:val="21"/>
              </w:rPr>
            </w:pPr>
            <w:r w:rsidRPr="007258B2">
              <w:rPr>
                <w:rFonts w:asciiTheme="minorHAnsi" w:hAnsiTheme="minorHAnsi" w:cs="Calibri"/>
              </w:rPr>
              <w:t>Chartered Property Casualty Underwriter (CPCU)</w:t>
            </w:r>
          </w:p>
        </w:tc>
        <w:tc>
          <w:tcPr>
            <w:tcW w:w="900" w:type="dxa"/>
            <w:vAlign w:val="bottom"/>
          </w:tcPr>
          <w:p w14:paraId="30ECEFA2" w14:textId="4E20957D" w:rsidR="00C5512B" w:rsidRPr="007258B2" w:rsidRDefault="00C5512B" w:rsidP="00C5512B">
            <w:pPr>
              <w:spacing w:line="240" w:lineRule="auto"/>
              <w:contextualSpacing/>
              <w:jc w:val="center"/>
              <w:rPr>
                <w:rFonts w:asciiTheme="minorHAnsi" w:hAnsiTheme="minorHAnsi"/>
                <w:sz w:val="21"/>
                <w:szCs w:val="21"/>
              </w:rPr>
            </w:pPr>
            <w:r w:rsidRPr="007258B2">
              <w:rPr>
                <w:rFonts w:asciiTheme="minorHAnsi" w:hAnsiTheme="minorHAnsi" w:cs="Calibri"/>
              </w:rPr>
              <w:t>145</w:t>
            </w:r>
          </w:p>
        </w:tc>
      </w:tr>
      <w:tr w:rsidR="00C5512B" w:rsidRPr="007258B2" w14:paraId="385B71E5" w14:textId="77777777" w:rsidTr="0075607E">
        <w:trPr>
          <w:trHeight w:val="202"/>
        </w:trPr>
        <w:tc>
          <w:tcPr>
            <w:tcW w:w="4855" w:type="dxa"/>
            <w:vAlign w:val="bottom"/>
          </w:tcPr>
          <w:p w14:paraId="0521D6AF" w14:textId="5313C35C" w:rsidR="00C5512B" w:rsidRPr="007258B2" w:rsidRDefault="00C5512B" w:rsidP="00C5512B">
            <w:pPr>
              <w:spacing w:line="240" w:lineRule="auto"/>
              <w:contextualSpacing/>
              <w:rPr>
                <w:rFonts w:asciiTheme="minorHAnsi" w:hAnsiTheme="minorHAnsi"/>
                <w:sz w:val="21"/>
                <w:szCs w:val="21"/>
              </w:rPr>
            </w:pPr>
            <w:r w:rsidRPr="007258B2">
              <w:rPr>
                <w:rFonts w:asciiTheme="minorHAnsi" w:hAnsiTheme="minorHAnsi" w:cs="Calibri"/>
              </w:rPr>
              <w:t>Project Management Certification</w:t>
            </w:r>
          </w:p>
        </w:tc>
        <w:tc>
          <w:tcPr>
            <w:tcW w:w="895" w:type="dxa"/>
            <w:vAlign w:val="bottom"/>
          </w:tcPr>
          <w:p w14:paraId="7E359BE9" w14:textId="383A904A" w:rsidR="00C5512B" w:rsidRPr="007258B2" w:rsidRDefault="00C5512B" w:rsidP="00C5512B">
            <w:pPr>
              <w:spacing w:line="240" w:lineRule="auto"/>
              <w:contextualSpacing/>
              <w:jc w:val="center"/>
              <w:rPr>
                <w:rFonts w:asciiTheme="minorHAnsi" w:hAnsiTheme="minorHAnsi"/>
                <w:sz w:val="21"/>
                <w:szCs w:val="21"/>
              </w:rPr>
            </w:pPr>
            <w:r w:rsidRPr="007258B2">
              <w:rPr>
                <w:rFonts w:asciiTheme="minorHAnsi" w:hAnsiTheme="minorHAnsi" w:cs="Calibri"/>
              </w:rPr>
              <w:t>668</w:t>
            </w:r>
          </w:p>
        </w:tc>
        <w:tc>
          <w:tcPr>
            <w:tcW w:w="4055" w:type="dxa"/>
            <w:vAlign w:val="bottom"/>
          </w:tcPr>
          <w:p w14:paraId="69AB3D84" w14:textId="39BE47FE" w:rsidR="00C5512B" w:rsidRPr="007258B2" w:rsidRDefault="00C5512B" w:rsidP="00C5512B">
            <w:pPr>
              <w:spacing w:line="240" w:lineRule="auto"/>
              <w:contextualSpacing/>
              <w:rPr>
                <w:rFonts w:asciiTheme="minorHAnsi" w:hAnsiTheme="minorHAnsi"/>
                <w:sz w:val="21"/>
                <w:szCs w:val="21"/>
              </w:rPr>
            </w:pPr>
            <w:r w:rsidRPr="007258B2">
              <w:rPr>
                <w:rFonts w:asciiTheme="minorHAnsi" w:hAnsiTheme="minorHAnsi" w:cs="Calibri"/>
              </w:rPr>
              <w:t>Accident Health and Life (Insurance)</w:t>
            </w:r>
          </w:p>
        </w:tc>
        <w:tc>
          <w:tcPr>
            <w:tcW w:w="900" w:type="dxa"/>
            <w:vAlign w:val="bottom"/>
          </w:tcPr>
          <w:p w14:paraId="6963E52A" w14:textId="53DC9E55" w:rsidR="00C5512B" w:rsidRPr="007258B2" w:rsidRDefault="00C5512B" w:rsidP="00C5512B">
            <w:pPr>
              <w:spacing w:line="240" w:lineRule="auto"/>
              <w:contextualSpacing/>
              <w:jc w:val="center"/>
              <w:rPr>
                <w:rFonts w:asciiTheme="minorHAnsi" w:hAnsiTheme="minorHAnsi"/>
                <w:sz w:val="21"/>
                <w:szCs w:val="21"/>
              </w:rPr>
            </w:pPr>
            <w:r w:rsidRPr="007258B2">
              <w:rPr>
                <w:rFonts w:asciiTheme="minorHAnsi" w:hAnsiTheme="minorHAnsi" w:cs="Calibri"/>
              </w:rPr>
              <w:t>140</w:t>
            </w:r>
          </w:p>
        </w:tc>
      </w:tr>
      <w:tr w:rsidR="00C5512B" w:rsidRPr="007258B2" w14:paraId="3C328B69" w14:textId="77777777" w:rsidTr="0075607E">
        <w:trPr>
          <w:trHeight w:val="202"/>
        </w:trPr>
        <w:tc>
          <w:tcPr>
            <w:tcW w:w="4855" w:type="dxa"/>
            <w:vAlign w:val="bottom"/>
          </w:tcPr>
          <w:p w14:paraId="6755FC70" w14:textId="51B31285" w:rsidR="00C5512B" w:rsidRPr="007258B2" w:rsidRDefault="00C5512B" w:rsidP="00C5512B">
            <w:pPr>
              <w:spacing w:line="240" w:lineRule="auto"/>
              <w:contextualSpacing/>
              <w:rPr>
                <w:rFonts w:asciiTheme="minorHAnsi" w:hAnsiTheme="minorHAnsi"/>
                <w:sz w:val="21"/>
                <w:szCs w:val="21"/>
              </w:rPr>
            </w:pPr>
            <w:r w:rsidRPr="007258B2">
              <w:rPr>
                <w:rFonts w:asciiTheme="minorHAnsi" w:hAnsiTheme="minorHAnsi" w:cs="Calibri"/>
              </w:rPr>
              <w:t>Insurance License</w:t>
            </w:r>
          </w:p>
        </w:tc>
        <w:tc>
          <w:tcPr>
            <w:tcW w:w="895" w:type="dxa"/>
            <w:vAlign w:val="bottom"/>
          </w:tcPr>
          <w:p w14:paraId="68C239FD" w14:textId="5DDA6AE1" w:rsidR="00C5512B" w:rsidRPr="007258B2" w:rsidRDefault="00C5512B" w:rsidP="00C5512B">
            <w:pPr>
              <w:spacing w:line="240" w:lineRule="auto"/>
              <w:contextualSpacing/>
              <w:jc w:val="center"/>
              <w:rPr>
                <w:rFonts w:asciiTheme="minorHAnsi" w:hAnsiTheme="minorHAnsi"/>
                <w:sz w:val="21"/>
                <w:szCs w:val="21"/>
              </w:rPr>
            </w:pPr>
            <w:r w:rsidRPr="007258B2">
              <w:rPr>
                <w:rFonts w:asciiTheme="minorHAnsi" w:hAnsiTheme="minorHAnsi" w:cs="Calibri"/>
              </w:rPr>
              <w:t>564</w:t>
            </w:r>
          </w:p>
        </w:tc>
        <w:tc>
          <w:tcPr>
            <w:tcW w:w="4055" w:type="dxa"/>
            <w:vAlign w:val="bottom"/>
          </w:tcPr>
          <w:p w14:paraId="7E378EED" w14:textId="57CB8705" w:rsidR="00C5512B" w:rsidRPr="007258B2" w:rsidRDefault="008449F1" w:rsidP="00C5512B">
            <w:pPr>
              <w:spacing w:line="240" w:lineRule="auto"/>
              <w:contextualSpacing/>
              <w:rPr>
                <w:rFonts w:asciiTheme="minorHAnsi" w:hAnsiTheme="minorHAnsi"/>
                <w:sz w:val="21"/>
                <w:szCs w:val="21"/>
              </w:rPr>
            </w:pPr>
            <w:r>
              <w:rPr>
                <w:rFonts w:asciiTheme="minorHAnsi" w:hAnsiTheme="minorHAnsi" w:cs="Calibri"/>
              </w:rPr>
              <w:t>First Aid CPR AED</w:t>
            </w:r>
          </w:p>
        </w:tc>
        <w:tc>
          <w:tcPr>
            <w:tcW w:w="900" w:type="dxa"/>
            <w:vAlign w:val="bottom"/>
          </w:tcPr>
          <w:p w14:paraId="34730924" w14:textId="6F831632" w:rsidR="00C5512B" w:rsidRPr="007258B2" w:rsidRDefault="00C5512B" w:rsidP="00C5512B">
            <w:pPr>
              <w:spacing w:line="240" w:lineRule="auto"/>
              <w:contextualSpacing/>
              <w:jc w:val="center"/>
              <w:rPr>
                <w:rFonts w:asciiTheme="minorHAnsi" w:hAnsiTheme="minorHAnsi"/>
                <w:sz w:val="21"/>
                <w:szCs w:val="21"/>
              </w:rPr>
            </w:pPr>
            <w:r w:rsidRPr="007258B2">
              <w:rPr>
                <w:rFonts w:asciiTheme="minorHAnsi" w:hAnsiTheme="minorHAnsi" w:cs="Calibri"/>
              </w:rPr>
              <w:t>121</w:t>
            </w:r>
          </w:p>
        </w:tc>
      </w:tr>
      <w:tr w:rsidR="00C5512B" w:rsidRPr="007258B2" w14:paraId="49D23A3E" w14:textId="77777777" w:rsidTr="0075607E">
        <w:trPr>
          <w:trHeight w:val="202"/>
        </w:trPr>
        <w:tc>
          <w:tcPr>
            <w:tcW w:w="4855" w:type="dxa"/>
            <w:vAlign w:val="bottom"/>
          </w:tcPr>
          <w:p w14:paraId="6D4B5CD8" w14:textId="12F7794C" w:rsidR="00C5512B" w:rsidRPr="007258B2" w:rsidRDefault="00C5512B" w:rsidP="00C5512B">
            <w:pPr>
              <w:spacing w:line="240" w:lineRule="auto"/>
              <w:contextualSpacing/>
              <w:rPr>
                <w:rFonts w:asciiTheme="minorHAnsi" w:hAnsiTheme="minorHAnsi"/>
                <w:sz w:val="21"/>
                <w:szCs w:val="21"/>
              </w:rPr>
            </w:pPr>
            <w:r w:rsidRPr="007258B2">
              <w:rPr>
                <w:rFonts w:asciiTheme="minorHAnsi" w:hAnsiTheme="minorHAnsi" w:cs="Calibri"/>
              </w:rPr>
              <w:lastRenderedPageBreak/>
              <w:t>Insurance Agent Certification</w:t>
            </w:r>
          </w:p>
        </w:tc>
        <w:tc>
          <w:tcPr>
            <w:tcW w:w="895" w:type="dxa"/>
            <w:vAlign w:val="bottom"/>
          </w:tcPr>
          <w:p w14:paraId="7F35B2D7" w14:textId="3AF51946" w:rsidR="00C5512B" w:rsidRPr="007258B2" w:rsidRDefault="00C5512B" w:rsidP="00C5512B">
            <w:pPr>
              <w:spacing w:line="240" w:lineRule="auto"/>
              <w:contextualSpacing/>
              <w:jc w:val="center"/>
              <w:rPr>
                <w:rFonts w:asciiTheme="minorHAnsi" w:hAnsiTheme="minorHAnsi"/>
                <w:sz w:val="21"/>
                <w:szCs w:val="21"/>
              </w:rPr>
            </w:pPr>
            <w:r w:rsidRPr="007258B2">
              <w:rPr>
                <w:rFonts w:asciiTheme="minorHAnsi" w:hAnsiTheme="minorHAnsi" w:cs="Calibri"/>
              </w:rPr>
              <w:t>533</w:t>
            </w:r>
          </w:p>
        </w:tc>
        <w:tc>
          <w:tcPr>
            <w:tcW w:w="4055" w:type="dxa"/>
            <w:vAlign w:val="bottom"/>
          </w:tcPr>
          <w:p w14:paraId="4A1AE35B" w14:textId="67D762E7" w:rsidR="00C5512B" w:rsidRPr="007258B2" w:rsidRDefault="00C5512B" w:rsidP="00C5512B">
            <w:pPr>
              <w:spacing w:line="240" w:lineRule="auto"/>
              <w:contextualSpacing/>
              <w:rPr>
                <w:rFonts w:asciiTheme="minorHAnsi" w:hAnsiTheme="minorHAnsi"/>
                <w:sz w:val="21"/>
                <w:szCs w:val="21"/>
              </w:rPr>
            </w:pPr>
            <w:r w:rsidRPr="007258B2">
              <w:rPr>
                <w:rFonts w:asciiTheme="minorHAnsi" w:hAnsiTheme="minorHAnsi" w:cs="Calibri"/>
              </w:rPr>
              <w:t>Certified Information Systems Security Professional (CISSP)</w:t>
            </w:r>
          </w:p>
        </w:tc>
        <w:tc>
          <w:tcPr>
            <w:tcW w:w="900" w:type="dxa"/>
            <w:vAlign w:val="bottom"/>
          </w:tcPr>
          <w:p w14:paraId="049100A4" w14:textId="4CFA14E7" w:rsidR="00C5512B" w:rsidRPr="007258B2" w:rsidRDefault="00C5512B" w:rsidP="00C5512B">
            <w:pPr>
              <w:spacing w:line="240" w:lineRule="auto"/>
              <w:contextualSpacing/>
              <w:jc w:val="center"/>
              <w:rPr>
                <w:rFonts w:asciiTheme="minorHAnsi" w:hAnsiTheme="minorHAnsi"/>
                <w:sz w:val="21"/>
                <w:szCs w:val="21"/>
              </w:rPr>
            </w:pPr>
            <w:r w:rsidRPr="007258B2">
              <w:rPr>
                <w:rFonts w:asciiTheme="minorHAnsi" w:hAnsiTheme="minorHAnsi" w:cs="Calibri"/>
              </w:rPr>
              <w:t>116</w:t>
            </w:r>
          </w:p>
        </w:tc>
      </w:tr>
      <w:tr w:rsidR="00C5512B" w:rsidRPr="007258B2" w14:paraId="1643C138" w14:textId="77777777" w:rsidTr="0075607E">
        <w:trPr>
          <w:trHeight w:val="202"/>
        </w:trPr>
        <w:tc>
          <w:tcPr>
            <w:tcW w:w="4855" w:type="dxa"/>
            <w:vAlign w:val="bottom"/>
          </w:tcPr>
          <w:p w14:paraId="1E6B53F7" w14:textId="3100CBB8" w:rsidR="00C5512B" w:rsidRPr="007258B2" w:rsidRDefault="00C5512B" w:rsidP="00C5512B">
            <w:pPr>
              <w:spacing w:line="240" w:lineRule="auto"/>
              <w:contextualSpacing/>
              <w:rPr>
                <w:rFonts w:asciiTheme="minorHAnsi" w:hAnsiTheme="minorHAnsi"/>
                <w:sz w:val="21"/>
                <w:szCs w:val="21"/>
              </w:rPr>
            </w:pPr>
            <w:r w:rsidRPr="007258B2">
              <w:rPr>
                <w:rFonts w:asciiTheme="minorHAnsi" w:hAnsiTheme="minorHAnsi" w:cs="Calibri"/>
              </w:rPr>
              <w:t>Project Management Professional (PMP)</w:t>
            </w:r>
          </w:p>
        </w:tc>
        <w:tc>
          <w:tcPr>
            <w:tcW w:w="895" w:type="dxa"/>
            <w:vAlign w:val="bottom"/>
          </w:tcPr>
          <w:p w14:paraId="1680FE34" w14:textId="0694179B" w:rsidR="00C5512B" w:rsidRPr="007258B2" w:rsidRDefault="00C5512B" w:rsidP="00C5512B">
            <w:pPr>
              <w:spacing w:line="240" w:lineRule="auto"/>
              <w:contextualSpacing/>
              <w:jc w:val="center"/>
              <w:rPr>
                <w:rFonts w:asciiTheme="minorHAnsi" w:hAnsiTheme="minorHAnsi"/>
                <w:sz w:val="21"/>
                <w:szCs w:val="21"/>
              </w:rPr>
            </w:pPr>
            <w:r w:rsidRPr="007258B2">
              <w:rPr>
                <w:rFonts w:asciiTheme="minorHAnsi" w:hAnsiTheme="minorHAnsi" w:cs="Calibri"/>
              </w:rPr>
              <w:t>346</w:t>
            </w:r>
          </w:p>
        </w:tc>
        <w:tc>
          <w:tcPr>
            <w:tcW w:w="4055" w:type="dxa"/>
            <w:vAlign w:val="bottom"/>
          </w:tcPr>
          <w:p w14:paraId="6DA4D1B3" w14:textId="7A5A4CE7" w:rsidR="00C5512B" w:rsidRPr="007258B2" w:rsidRDefault="00C5512B" w:rsidP="00C5512B">
            <w:pPr>
              <w:spacing w:line="240" w:lineRule="auto"/>
              <w:contextualSpacing/>
              <w:rPr>
                <w:rFonts w:asciiTheme="minorHAnsi" w:hAnsiTheme="minorHAnsi"/>
                <w:sz w:val="21"/>
                <w:szCs w:val="21"/>
              </w:rPr>
            </w:pPr>
            <w:r w:rsidRPr="007258B2">
              <w:rPr>
                <w:rFonts w:asciiTheme="minorHAnsi" w:hAnsiTheme="minorHAnsi" w:cs="Calibri"/>
              </w:rPr>
              <w:t>Leadership In Energy And Environmental Design (LEED) Certified</w:t>
            </w:r>
          </w:p>
        </w:tc>
        <w:tc>
          <w:tcPr>
            <w:tcW w:w="900" w:type="dxa"/>
            <w:vAlign w:val="bottom"/>
          </w:tcPr>
          <w:p w14:paraId="670DC4CC" w14:textId="75453193" w:rsidR="00C5512B" w:rsidRPr="007258B2" w:rsidRDefault="00C5512B" w:rsidP="00C5512B">
            <w:pPr>
              <w:spacing w:line="240" w:lineRule="auto"/>
              <w:contextualSpacing/>
              <w:jc w:val="center"/>
              <w:rPr>
                <w:rFonts w:asciiTheme="minorHAnsi" w:hAnsiTheme="minorHAnsi"/>
                <w:sz w:val="21"/>
                <w:szCs w:val="21"/>
              </w:rPr>
            </w:pPr>
            <w:r w:rsidRPr="007258B2">
              <w:rPr>
                <w:rFonts w:asciiTheme="minorHAnsi" w:hAnsiTheme="minorHAnsi" w:cs="Calibri"/>
              </w:rPr>
              <w:t>92</w:t>
            </w:r>
          </w:p>
        </w:tc>
      </w:tr>
      <w:tr w:rsidR="00C5512B" w:rsidRPr="007258B2" w14:paraId="45AD175C" w14:textId="77777777" w:rsidTr="0075607E">
        <w:trPr>
          <w:trHeight w:val="202"/>
        </w:trPr>
        <w:tc>
          <w:tcPr>
            <w:tcW w:w="4855" w:type="dxa"/>
            <w:vAlign w:val="bottom"/>
          </w:tcPr>
          <w:p w14:paraId="18B84CF7" w14:textId="7A8BD7C0" w:rsidR="00C5512B" w:rsidRPr="007258B2" w:rsidRDefault="00C5512B" w:rsidP="00C5512B">
            <w:pPr>
              <w:spacing w:line="240" w:lineRule="auto"/>
              <w:contextualSpacing/>
              <w:rPr>
                <w:rFonts w:asciiTheme="minorHAnsi" w:hAnsiTheme="minorHAnsi"/>
                <w:sz w:val="21"/>
                <w:szCs w:val="21"/>
              </w:rPr>
            </w:pPr>
            <w:r w:rsidRPr="007258B2">
              <w:rPr>
                <w:rFonts w:asciiTheme="minorHAnsi" w:hAnsiTheme="minorHAnsi" w:cs="Calibri"/>
              </w:rPr>
              <w:t>Property and Casualty License</w:t>
            </w:r>
          </w:p>
        </w:tc>
        <w:tc>
          <w:tcPr>
            <w:tcW w:w="895" w:type="dxa"/>
            <w:vAlign w:val="bottom"/>
          </w:tcPr>
          <w:p w14:paraId="716D54A1" w14:textId="61E0CA9F" w:rsidR="00C5512B" w:rsidRPr="007258B2" w:rsidRDefault="00C5512B" w:rsidP="00C5512B">
            <w:pPr>
              <w:spacing w:line="240" w:lineRule="auto"/>
              <w:contextualSpacing/>
              <w:jc w:val="center"/>
              <w:rPr>
                <w:rFonts w:asciiTheme="minorHAnsi" w:hAnsiTheme="minorHAnsi"/>
                <w:sz w:val="21"/>
                <w:szCs w:val="21"/>
              </w:rPr>
            </w:pPr>
            <w:r w:rsidRPr="007258B2">
              <w:rPr>
                <w:rFonts w:asciiTheme="minorHAnsi" w:hAnsiTheme="minorHAnsi" w:cs="Calibri"/>
              </w:rPr>
              <w:t>305</w:t>
            </w:r>
          </w:p>
        </w:tc>
        <w:tc>
          <w:tcPr>
            <w:tcW w:w="4055" w:type="dxa"/>
            <w:vAlign w:val="bottom"/>
          </w:tcPr>
          <w:p w14:paraId="0A548779" w14:textId="07CA28EE" w:rsidR="00C5512B" w:rsidRPr="007258B2" w:rsidRDefault="00C5512B" w:rsidP="00C5512B">
            <w:pPr>
              <w:spacing w:line="240" w:lineRule="auto"/>
              <w:contextualSpacing/>
              <w:rPr>
                <w:rFonts w:asciiTheme="minorHAnsi" w:hAnsiTheme="minorHAnsi"/>
                <w:sz w:val="21"/>
                <w:szCs w:val="21"/>
              </w:rPr>
            </w:pPr>
            <w:r w:rsidRPr="007258B2">
              <w:rPr>
                <w:rFonts w:asciiTheme="minorHAnsi" w:hAnsiTheme="minorHAnsi" w:cs="Calibri"/>
              </w:rPr>
              <w:t>Certified ScrumMaster (CSM)</w:t>
            </w:r>
          </w:p>
        </w:tc>
        <w:tc>
          <w:tcPr>
            <w:tcW w:w="900" w:type="dxa"/>
            <w:vAlign w:val="bottom"/>
          </w:tcPr>
          <w:p w14:paraId="67DDDE7C" w14:textId="7190ECE7" w:rsidR="00C5512B" w:rsidRPr="007258B2" w:rsidRDefault="00C5512B" w:rsidP="00C5512B">
            <w:pPr>
              <w:spacing w:line="240" w:lineRule="auto"/>
              <w:contextualSpacing/>
              <w:jc w:val="center"/>
              <w:rPr>
                <w:rFonts w:asciiTheme="minorHAnsi" w:hAnsiTheme="minorHAnsi"/>
                <w:sz w:val="21"/>
                <w:szCs w:val="21"/>
              </w:rPr>
            </w:pPr>
            <w:r w:rsidRPr="007258B2">
              <w:rPr>
                <w:rFonts w:asciiTheme="minorHAnsi" w:hAnsiTheme="minorHAnsi" w:cs="Calibri"/>
              </w:rPr>
              <w:t>85</w:t>
            </w:r>
          </w:p>
        </w:tc>
      </w:tr>
      <w:tr w:rsidR="00C5512B" w:rsidRPr="007258B2" w14:paraId="325EAB35" w14:textId="77777777" w:rsidTr="0075607E">
        <w:trPr>
          <w:trHeight w:val="202"/>
        </w:trPr>
        <w:tc>
          <w:tcPr>
            <w:tcW w:w="4855" w:type="dxa"/>
            <w:vAlign w:val="bottom"/>
          </w:tcPr>
          <w:p w14:paraId="24679F12" w14:textId="5FDD4DD5" w:rsidR="00C5512B" w:rsidRPr="007258B2" w:rsidRDefault="00C5512B" w:rsidP="00C5512B">
            <w:pPr>
              <w:spacing w:line="240" w:lineRule="auto"/>
              <w:contextualSpacing/>
              <w:rPr>
                <w:rFonts w:asciiTheme="minorHAnsi" w:hAnsiTheme="minorHAnsi"/>
                <w:sz w:val="21"/>
                <w:szCs w:val="21"/>
              </w:rPr>
            </w:pPr>
            <w:r w:rsidRPr="007258B2">
              <w:rPr>
                <w:rFonts w:asciiTheme="minorHAnsi" w:hAnsiTheme="minorHAnsi" w:cs="Calibri"/>
              </w:rPr>
              <w:t>Security Clearance</w:t>
            </w:r>
          </w:p>
        </w:tc>
        <w:tc>
          <w:tcPr>
            <w:tcW w:w="895" w:type="dxa"/>
            <w:vAlign w:val="bottom"/>
          </w:tcPr>
          <w:p w14:paraId="364E4783" w14:textId="47FFBE38" w:rsidR="00C5512B" w:rsidRPr="007258B2" w:rsidRDefault="00C5512B" w:rsidP="00C5512B">
            <w:pPr>
              <w:spacing w:line="240" w:lineRule="auto"/>
              <w:contextualSpacing/>
              <w:jc w:val="center"/>
              <w:rPr>
                <w:rFonts w:asciiTheme="minorHAnsi" w:hAnsiTheme="minorHAnsi"/>
                <w:sz w:val="21"/>
                <w:szCs w:val="21"/>
              </w:rPr>
            </w:pPr>
            <w:r w:rsidRPr="007258B2">
              <w:rPr>
                <w:rFonts w:asciiTheme="minorHAnsi" w:hAnsiTheme="minorHAnsi" w:cs="Calibri"/>
              </w:rPr>
              <w:t>285</w:t>
            </w:r>
          </w:p>
        </w:tc>
        <w:tc>
          <w:tcPr>
            <w:tcW w:w="4055" w:type="dxa"/>
            <w:vAlign w:val="bottom"/>
          </w:tcPr>
          <w:p w14:paraId="741A3B7D" w14:textId="39313C04" w:rsidR="00C5512B" w:rsidRPr="007258B2" w:rsidRDefault="00C5512B" w:rsidP="00C5512B">
            <w:pPr>
              <w:spacing w:line="240" w:lineRule="auto"/>
              <w:contextualSpacing/>
              <w:rPr>
                <w:rFonts w:asciiTheme="minorHAnsi" w:hAnsiTheme="minorHAnsi"/>
                <w:sz w:val="21"/>
                <w:szCs w:val="21"/>
              </w:rPr>
            </w:pPr>
            <w:r w:rsidRPr="007258B2">
              <w:rPr>
                <w:rFonts w:asciiTheme="minorHAnsi" w:hAnsiTheme="minorHAnsi" w:cs="Calibri"/>
              </w:rPr>
              <w:t>Automotive Service Excellence (ASE) Certification</w:t>
            </w:r>
          </w:p>
        </w:tc>
        <w:tc>
          <w:tcPr>
            <w:tcW w:w="900" w:type="dxa"/>
            <w:vAlign w:val="bottom"/>
          </w:tcPr>
          <w:p w14:paraId="2D690E84" w14:textId="30D83ED8" w:rsidR="00C5512B" w:rsidRPr="007258B2" w:rsidRDefault="00C5512B" w:rsidP="00C5512B">
            <w:pPr>
              <w:spacing w:line="240" w:lineRule="auto"/>
              <w:contextualSpacing/>
              <w:jc w:val="center"/>
              <w:rPr>
                <w:rFonts w:asciiTheme="minorHAnsi" w:hAnsiTheme="minorHAnsi"/>
                <w:sz w:val="21"/>
                <w:szCs w:val="21"/>
              </w:rPr>
            </w:pPr>
            <w:r w:rsidRPr="007258B2">
              <w:rPr>
                <w:rFonts w:asciiTheme="minorHAnsi" w:hAnsiTheme="minorHAnsi" w:cs="Calibri"/>
              </w:rPr>
              <w:t>77</w:t>
            </w:r>
          </w:p>
        </w:tc>
      </w:tr>
      <w:tr w:rsidR="00C5512B" w:rsidRPr="007258B2" w14:paraId="63015EED" w14:textId="77777777" w:rsidTr="0075607E">
        <w:trPr>
          <w:trHeight w:val="202"/>
        </w:trPr>
        <w:tc>
          <w:tcPr>
            <w:tcW w:w="4855" w:type="dxa"/>
            <w:vAlign w:val="bottom"/>
          </w:tcPr>
          <w:p w14:paraId="62EB06C7" w14:textId="72EFB2B1" w:rsidR="00C5512B" w:rsidRPr="007258B2" w:rsidRDefault="00C5512B" w:rsidP="00C5512B">
            <w:pPr>
              <w:spacing w:line="240" w:lineRule="auto"/>
              <w:contextualSpacing/>
              <w:rPr>
                <w:rFonts w:asciiTheme="minorHAnsi" w:hAnsiTheme="minorHAnsi"/>
                <w:sz w:val="21"/>
                <w:szCs w:val="21"/>
              </w:rPr>
            </w:pPr>
            <w:r w:rsidRPr="007258B2">
              <w:rPr>
                <w:rFonts w:asciiTheme="minorHAnsi" w:hAnsiTheme="minorHAnsi" w:cs="Calibri"/>
              </w:rPr>
              <w:t>Life and Health Insurance License</w:t>
            </w:r>
          </w:p>
        </w:tc>
        <w:tc>
          <w:tcPr>
            <w:tcW w:w="895" w:type="dxa"/>
            <w:vAlign w:val="bottom"/>
          </w:tcPr>
          <w:p w14:paraId="6D6FFDDF" w14:textId="70A7226A" w:rsidR="00C5512B" w:rsidRPr="007258B2" w:rsidRDefault="00C5512B" w:rsidP="00C5512B">
            <w:pPr>
              <w:spacing w:line="240" w:lineRule="auto"/>
              <w:contextualSpacing/>
              <w:jc w:val="center"/>
              <w:rPr>
                <w:rFonts w:asciiTheme="minorHAnsi" w:hAnsiTheme="minorHAnsi"/>
                <w:sz w:val="21"/>
                <w:szCs w:val="21"/>
              </w:rPr>
            </w:pPr>
            <w:r w:rsidRPr="007258B2">
              <w:rPr>
                <w:rFonts w:asciiTheme="minorHAnsi" w:hAnsiTheme="minorHAnsi" w:cs="Calibri"/>
              </w:rPr>
              <w:t>284</w:t>
            </w:r>
          </w:p>
        </w:tc>
        <w:tc>
          <w:tcPr>
            <w:tcW w:w="4055" w:type="dxa"/>
            <w:vAlign w:val="bottom"/>
          </w:tcPr>
          <w:p w14:paraId="7C6B3E55" w14:textId="56E02EEC" w:rsidR="00C5512B" w:rsidRPr="007258B2" w:rsidRDefault="00C5512B" w:rsidP="00C5512B">
            <w:pPr>
              <w:spacing w:line="240" w:lineRule="auto"/>
              <w:contextualSpacing/>
              <w:rPr>
                <w:rFonts w:asciiTheme="minorHAnsi" w:hAnsiTheme="minorHAnsi"/>
                <w:sz w:val="21"/>
                <w:szCs w:val="21"/>
              </w:rPr>
            </w:pPr>
            <w:r w:rsidRPr="007258B2">
              <w:rPr>
                <w:rFonts w:asciiTheme="minorHAnsi" w:hAnsiTheme="minorHAnsi" w:cs="Calibri"/>
              </w:rPr>
              <w:t>Certified Public Accountant (CPA)</w:t>
            </w:r>
          </w:p>
        </w:tc>
        <w:tc>
          <w:tcPr>
            <w:tcW w:w="900" w:type="dxa"/>
            <w:vAlign w:val="bottom"/>
          </w:tcPr>
          <w:p w14:paraId="3943397E" w14:textId="7174FBA8" w:rsidR="00C5512B" w:rsidRPr="007258B2" w:rsidRDefault="00C5512B" w:rsidP="00C5512B">
            <w:pPr>
              <w:spacing w:line="240" w:lineRule="auto"/>
              <w:contextualSpacing/>
              <w:jc w:val="center"/>
              <w:rPr>
                <w:rFonts w:asciiTheme="minorHAnsi" w:hAnsiTheme="minorHAnsi"/>
                <w:sz w:val="21"/>
                <w:szCs w:val="21"/>
              </w:rPr>
            </w:pPr>
            <w:r w:rsidRPr="007258B2">
              <w:rPr>
                <w:rFonts w:asciiTheme="minorHAnsi" w:hAnsiTheme="minorHAnsi" w:cs="Calibri"/>
              </w:rPr>
              <w:t>75</w:t>
            </w:r>
          </w:p>
        </w:tc>
      </w:tr>
      <w:tr w:rsidR="00C5512B" w:rsidRPr="007258B2" w14:paraId="138E0924" w14:textId="77777777" w:rsidTr="0075607E">
        <w:trPr>
          <w:trHeight w:val="202"/>
        </w:trPr>
        <w:tc>
          <w:tcPr>
            <w:tcW w:w="4855" w:type="dxa"/>
            <w:vAlign w:val="bottom"/>
          </w:tcPr>
          <w:p w14:paraId="3DD4D46F" w14:textId="2FE759C3" w:rsidR="00C5512B" w:rsidRPr="007258B2" w:rsidRDefault="00C5512B" w:rsidP="00C5512B">
            <w:pPr>
              <w:spacing w:line="240" w:lineRule="auto"/>
              <w:contextualSpacing/>
              <w:rPr>
                <w:rFonts w:asciiTheme="minorHAnsi" w:hAnsiTheme="minorHAnsi"/>
                <w:sz w:val="21"/>
                <w:szCs w:val="21"/>
              </w:rPr>
            </w:pPr>
            <w:r w:rsidRPr="007258B2">
              <w:rPr>
                <w:rFonts w:asciiTheme="minorHAnsi" w:hAnsiTheme="minorHAnsi" w:cs="Calibri"/>
              </w:rPr>
              <w:t>Real Estate Certification</w:t>
            </w:r>
          </w:p>
        </w:tc>
        <w:tc>
          <w:tcPr>
            <w:tcW w:w="895" w:type="dxa"/>
            <w:vAlign w:val="bottom"/>
          </w:tcPr>
          <w:p w14:paraId="28E67321" w14:textId="596B5FE3" w:rsidR="00C5512B" w:rsidRPr="007258B2" w:rsidRDefault="00C5512B" w:rsidP="00C5512B">
            <w:pPr>
              <w:spacing w:line="240" w:lineRule="auto"/>
              <w:contextualSpacing/>
              <w:jc w:val="center"/>
              <w:rPr>
                <w:rFonts w:asciiTheme="minorHAnsi" w:hAnsiTheme="minorHAnsi"/>
                <w:sz w:val="21"/>
                <w:szCs w:val="21"/>
              </w:rPr>
            </w:pPr>
            <w:r w:rsidRPr="007258B2">
              <w:rPr>
                <w:rFonts w:asciiTheme="minorHAnsi" w:hAnsiTheme="minorHAnsi" w:cs="Calibri"/>
              </w:rPr>
              <w:t>223</w:t>
            </w:r>
          </w:p>
        </w:tc>
        <w:tc>
          <w:tcPr>
            <w:tcW w:w="4055" w:type="dxa"/>
            <w:vAlign w:val="bottom"/>
          </w:tcPr>
          <w:p w14:paraId="2BDB736F" w14:textId="074A5D56" w:rsidR="00C5512B" w:rsidRPr="007258B2" w:rsidRDefault="00C5512B" w:rsidP="00C5512B">
            <w:pPr>
              <w:spacing w:line="240" w:lineRule="auto"/>
              <w:contextualSpacing/>
              <w:rPr>
                <w:rFonts w:asciiTheme="minorHAnsi" w:hAnsiTheme="minorHAnsi"/>
                <w:sz w:val="21"/>
                <w:szCs w:val="21"/>
              </w:rPr>
            </w:pPr>
            <w:r w:rsidRPr="007258B2">
              <w:rPr>
                <w:rFonts w:asciiTheme="minorHAnsi" w:hAnsiTheme="minorHAnsi" w:cs="Calibri"/>
              </w:rPr>
              <w:t>Six Sigma Certification</w:t>
            </w:r>
          </w:p>
        </w:tc>
        <w:tc>
          <w:tcPr>
            <w:tcW w:w="900" w:type="dxa"/>
            <w:vAlign w:val="bottom"/>
          </w:tcPr>
          <w:p w14:paraId="1CE836E1" w14:textId="4AEB65DD" w:rsidR="00C5512B" w:rsidRPr="007258B2" w:rsidRDefault="00C5512B" w:rsidP="00C5512B">
            <w:pPr>
              <w:spacing w:line="240" w:lineRule="auto"/>
              <w:contextualSpacing/>
              <w:jc w:val="center"/>
              <w:rPr>
                <w:rFonts w:asciiTheme="minorHAnsi" w:hAnsiTheme="minorHAnsi"/>
                <w:sz w:val="21"/>
                <w:szCs w:val="21"/>
              </w:rPr>
            </w:pPr>
            <w:r w:rsidRPr="007258B2">
              <w:rPr>
                <w:rFonts w:asciiTheme="minorHAnsi" w:hAnsiTheme="minorHAnsi" w:cs="Calibri"/>
              </w:rPr>
              <w:t>71</w:t>
            </w:r>
          </w:p>
        </w:tc>
      </w:tr>
      <w:tr w:rsidR="00C5512B" w:rsidRPr="007258B2" w14:paraId="42B66EB8" w14:textId="77777777" w:rsidTr="0075607E">
        <w:trPr>
          <w:trHeight w:val="202"/>
        </w:trPr>
        <w:tc>
          <w:tcPr>
            <w:tcW w:w="4855" w:type="dxa"/>
            <w:vAlign w:val="bottom"/>
          </w:tcPr>
          <w:p w14:paraId="449BA866" w14:textId="43AF9CE9" w:rsidR="00C5512B" w:rsidRPr="007258B2" w:rsidRDefault="00C5512B" w:rsidP="00C5512B">
            <w:pPr>
              <w:spacing w:line="240" w:lineRule="auto"/>
              <w:contextualSpacing/>
              <w:rPr>
                <w:rFonts w:asciiTheme="minorHAnsi" w:hAnsiTheme="minorHAnsi"/>
                <w:sz w:val="21"/>
                <w:szCs w:val="21"/>
              </w:rPr>
            </w:pPr>
            <w:r w:rsidRPr="007258B2">
              <w:rPr>
                <w:rFonts w:asciiTheme="minorHAnsi" w:hAnsiTheme="minorHAnsi" w:cs="Calibri"/>
              </w:rPr>
              <w:t>Life Insurance License</w:t>
            </w:r>
          </w:p>
        </w:tc>
        <w:tc>
          <w:tcPr>
            <w:tcW w:w="895" w:type="dxa"/>
            <w:vAlign w:val="bottom"/>
          </w:tcPr>
          <w:p w14:paraId="229826B3" w14:textId="43237761" w:rsidR="00C5512B" w:rsidRPr="007258B2" w:rsidRDefault="00C5512B" w:rsidP="00C5512B">
            <w:pPr>
              <w:spacing w:line="240" w:lineRule="auto"/>
              <w:contextualSpacing/>
              <w:jc w:val="center"/>
              <w:rPr>
                <w:rFonts w:asciiTheme="minorHAnsi" w:hAnsiTheme="minorHAnsi"/>
                <w:sz w:val="21"/>
                <w:szCs w:val="21"/>
              </w:rPr>
            </w:pPr>
            <w:r w:rsidRPr="007258B2">
              <w:rPr>
                <w:rFonts w:asciiTheme="minorHAnsi" w:hAnsiTheme="minorHAnsi" w:cs="Calibri"/>
              </w:rPr>
              <w:t>216</w:t>
            </w:r>
          </w:p>
        </w:tc>
        <w:tc>
          <w:tcPr>
            <w:tcW w:w="4055" w:type="dxa"/>
            <w:vAlign w:val="bottom"/>
          </w:tcPr>
          <w:p w14:paraId="42116C1B" w14:textId="42A78AD2" w:rsidR="00C5512B" w:rsidRPr="007258B2" w:rsidRDefault="00C5512B" w:rsidP="00C5512B">
            <w:pPr>
              <w:spacing w:line="240" w:lineRule="auto"/>
              <w:contextualSpacing/>
              <w:rPr>
                <w:rFonts w:asciiTheme="minorHAnsi" w:hAnsiTheme="minorHAnsi"/>
                <w:sz w:val="21"/>
                <w:szCs w:val="21"/>
              </w:rPr>
            </w:pPr>
            <w:r w:rsidRPr="007258B2">
              <w:rPr>
                <w:rFonts w:asciiTheme="minorHAnsi" w:hAnsiTheme="minorHAnsi" w:cs="Calibri"/>
              </w:rPr>
              <w:t>Certified Salesforce Administrator</w:t>
            </w:r>
          </w:p>
        </w:tc>
        <w:tc>
          <w:tcPr>
            <w:tcW w:w="900" w:type="dxa"/>
            <w:vAlign w:val="bottom"/>
          </w:tcPr>
          <w:p w14:paraId="316D21CC" w14:textId="3085782D" w:rsidR="00C5512B" w:rsidRPr="007258B2" w:rsidRDefault="00C5512B" w:rsidP="00C5512B">
            <w:pPr>
              <w:spacing w:line="240" w:lineRule="auto"/>
              <w:contextualSpacing/>
              <w:jc w:val="center"/>
              <w:rPr>
                <w:rFonts w:asciiTheme="minorHAnsi" w:hAnsiTheme="minorHAnsi"/>
                <w:sz w:val="21"/>
                <w:szCs w:val="21"/>
              </w:rPr>
            </w:pPr>
            <w:r w:rsidRPr="007258B2">
              <w:rPr>
                <w:rFonts w:asciiTheme="minorHAnsi" w:hAnsiTheme="minorHAnsi" w:cs="Calibri"/>
              </w:rPr>
              <w:t>65</w:t>
            </w:r>
          </w:p>
        </w:tc>
      </w:tr>
      <w:tr w:rsidR="00C5512B" w:rsidRPr="007258B2" w14:paraId="2276DC3F" w14:textId="77777777" w:rsidTr="0075607E">
        <w:trPr>
          <w:trHeight w:val="202"/>
        </w:trPr>
        <w:tc>
          <w:tcPr>
            <w:tcW w:w="4855" w:type="dxa"/>
            <w:vAlign w:val="bottom"/>
          </w:tcPr>
          <w:p w14:paraId="40C6858C" w14:textId="0B6020AE" w:rsidR="00C5512B" w:rsidRPr="007258B2" w:rsidRDefault="00C5512B" w:rsidP="00C5512B">
            <w:pPr>
              <w:spacing w:line="240" w:lineRule="auto"/>
              <w:contextualSpacing/>
              <w:rPr>
                <w:rFonts w:asciiTheme="minorHAnsi" w:hAnsiTheme="minorHAnsi"/>
                <w:sz w:val="21"/>
                <w:szCs w:val="21"/>
              </w:rPr>
            </w:pPr>
            <w:r w:rsidRPr="007258B2">
              <w:rPr>
                <w:rFonts w:asciiTheme="minorHAnsi" w:hAnsiTheme="minorHAnsi" w:cs="Calibri"/>
              </w:rPr>
              <w:t>Series 7</w:t>
            </w:r>
          </w:p>
        </w:tc>
        <w:tc>
          <w:tcPr>
            <w:tcW w:w="895" w:type="dxa"/>
            <w:vAlign w:val="bottom"/>
          </w:tcPr>
          <w:p w14:paraId="1AFE2447" w14:textId="01D26DE2" w:rsidR="00C5512B" w:rsidRPr="007258B2" w:rsidRDefault="00C5512B" w:rsidP="00C5512B">
            <w:pPr>
              <w:spacing w:line="240" w:lineRule="auto"/>
              <w:contextualSpacing/>
              <w:jc w:val="center"/>
              <w:rPr>
                <w:rFonts w:asciiTheme="minorHAnsi" w:hAnsiTheme="minorHAnsi"/>
                <w:sz w:val="21"/>
                <w:szCs w:val="21"/>
              </w:rPr>
            </w:pPr>
            <w:r w:rsidRPr="007258B2">
              <w:rPr>
                <w:rFonts w:asciiTheme="minorHAnsi" w:hAnsiTheme="minorHAnsi" w:cs="Calibri"/>
              </w:rPr>
              <w:t>191</w:t>
            </w:r>
          </w:p>
        </w:tc>
        <w:tc>
          <w:tcPr>
            <w:tcW w:w="4055" w:type="dxa"/>
            <w:vAlign w:val="bottom"/>
          </w:tcPr>
          <w:p w14:paraId="22C27829" w14:textId="00CE3333" w:rsidR="00C5512B" w:rsidRPr="007258B2" w:rsidRDefault="00C5512B" w:rsidP="00C5512B">
            <w:pPr>
              <w:spacing w:line="240" w:lineRule="auto"/>
              <w:contextualSpacing/>
              <w:rPr>
                <w:rFonts w:asciiTheme="minorHAnsi" w:hAnsiTheme="minorHAnsi"/>
                <w:sz w:val="21"/>
                <w:szCs w:val="21"/>
              </w:rPr>
            </w:pPr>
            <w:r w:rsidRPr="007258B2">
              <w:rPr>
                <w:rFonts w:asciiTheme="minorHAnsi" w:hAnsiTheme="minorHAnsi" w:cs="Calibri"/>
              </w:rPr>
              <w:t>ITIL Certification</w:t>
            </w:r>
          </w:p>
        </w:tc>
        <w:tc>
          <w:tcPr>
            <w:tcW w:w="900" w:type="dxa"/>
            <w:vAlign w:val="bottom"/>
          </w:tcPr>
          <w:p w14:paraId="1988717F" w14:textId="018ED292" w:rsidR="00C5512B" w:rsidRPr="007258B2" w:rsidRDefault="00C5512B" w:rsidP="00C5512B">
            <w:pPr>
              <w:spacing w:line="240" w:lineRule="auto"/>
              <w:contextualSpacing/>
              <w:jc w:val="center"/>
              <w:rPr>
                <w:rFonts w:asciiTheme="minorHAnsi" w:hAnsiTheme="minorHAnsi"/>
                <w:sz w:val="21"/>
                <w:szCs w:val="21"/>
              </w:rPr>
            </w:pPr>
            <w:r w:rsidRPr="007258B2">
              <w:rPr>
                <w:rFonts w:asciiTheme="minorHAnsi" w:hAnsiTheme="minorHAnsi" w:cs="Calibri"/>
              </w:rPr>
              <w:t>62</w:t>
            </w:r>
          </w:p>
        </w:tc>
      </w:tr>
      <w:tr w:rsidR="00C5512B" w:rsidRPr="007258B2" w14:paraId="11B1392A" w14:textId="77777777" w:rsidTr="0075607E">
        <w:trPr>
          <w:trHeight w:val="202"/>
        </w:trPr>
        <w:tc>
          <w:tcPr>
            <w:tcW w:w="4855" w:type="dxa"/>
            <w:vAlign w:val="bottom"/>
          </w:tcPr>
          <w:p w14:paraId="34D8B624" w14:textId="5F30E780" w:rsidR="00C5512B" w:rsidRPr="007258B2" w:rsidRDefault="00C5512B" w:rsidP="00C5512B">
            <w:pPr>
              <w:spacing w:line="240" w:lineRule="auto"/>
              <w:contextualSpacing/>
              <w:rPr>
                <w:rFonts w:asciiTheme="minorHAnsi" w:hAnsiTheme="minorHAnsi"/>
                <w:sz w:val="21"/>
                <w:szCs w:val="21"/>
              </w:rPr>
            </w:pPr>
            <w:r w:rsidRPr="007258B2">
              <w:rPr>
                <w:rFonts w:asciiTheme="minorHAnsi" w:hAnsiTheme="minorHAnsi" w:cs="Calibri"/>
              </w:rPr>
              <w:t>IT Infrastructure Library (ITIL) Certification</w:t>
            </w:r>
          </w:p>
        </w:tc>
        <w:tc>
          <w:tcPr>
            <w:tcW w:w="895" w:type="dxa"/>
            <w:vAlign w:val="bottom"/>
          </w:tcPr>
          <w:p w14:paraId="78D047C9" w14:textId="722DF69D" w:rsidR="00C5512B" w:rsidRPr="007258B2" w:rsidRDefault="00C5512B" w:rsidP="00C5512B">
            <w:pPr>
              <w:spacing w:line="240" w:lineRule="auto"/>
              <w:contextualSpacing/>
              <w:jc w:val="center"/>
              <w:rPr>
                <w:rFonts w:asciiTheme="minorHAnsi" w:hAnsiTheme="minorHAnsi"/>
                <w:sz w:val="21"/>
                <w:szCs w:val="21"/>
              </w:rPr>
            </w:pPr>
            <w:r w:rsidRPr="007258B2">
              <w:rPr>
                <w:rFonts w:asciiTheme="minorHAnsi" w:hAnsiTheme="minorHAnsi" w:cs="Calibri"/>
              </w:rPr>
              <w:t>169</w:t>
            </w:r>
          </w:p>
        </w:tc>
        <w:tc>
          <w:tcPr>
            <w:tcW w:w="4055" w:type="dxa"/>
            <w:vAlign w:val="bottom"/>
          </w:tcPr>
          <w:p w14:paraId="695EE503" w14:textId="685AE4A3" w:rsidR="00C5512B" w:rsidRPr="007258B2" w:rsidRDefault="00C5512B" w:rsidP="00C5512B">
            <w:pPr>
              <w:spacing w:line="240" w:lineRule="auto"/>
              <w:contextualSpacing/>
              <w:rPr>
                <w:rFonts w:asciiTheme="minorHAnsi" w:hAnsiTheme="minorHAnsi"/>
                <w:sz w:val="21"/>
                <w:szCs w:val="21"/>
              </w:rPr>
            </w:pPr>
            <w:r w:rsidRPr="007258B2">
              <w:rPr>
                <w:rFonts w:asciiTheme="minorHAnsi" w:hAnsiTheme="minorHAnsi" w:cs="Calibri"/>
              </w:rPr>
              <w:t>Series 6</w:t>
            </w:r>
          </w:p>
        </w:tc>
        <w:tc>
          <w:tcPr>
            <w:tcW w:w="900" w:type="dxa"/>
            <w:vAlign w:val="bottom"/>
          </w:tcPr>
          <w:p w14:paraId="78849767" w14:textId="020227F2" w:rsidR="00C5512B" w:rsidRPr="007258B2" w:rsidRDefault="00C5512B" w:rsidP="00C5512B">
            <w:pPr>
              <w:spacing w:line="240" w:lineRule="auto"/>
              <w:contextualSpacing/>
              <w:jc w:val="center"/>
              <w:rPr>
                <w:rFonts w:asciiTheme="minorHAnsi" w:hAnsiTheme="minorHAnsi"/>
                <w:sz w:val="21"/>
                <w:szCs w:val="21"/>
              </w:rPr>
            </w:pPr>
            <w:r w:rsidRPr="007258B2">
              <w:rPr>
                <w:rFonts w:asciiTheme="minorHAnsi" w:hAnsiTheme="minorHAnsi" w:cs="Calibri"/>
              </w:rPr>
              <w:t>56</w:t>
            </w:r>
          </w:p>
        </w:tc>
      </w:tr>
    </w:tbl>
    <w:p w14:paraId="72413DD0" w14:textId="77777777" w:rsidR="001C1787" w:rsidRPr="007258B2" w:rsidRDefault="001C1787" w:rsidP="001C1787">
      <w:pPr>
        <w:pStyle w:val="NoSpacing"/>
        <w:rPr>
          <w:rFonts w:asciiTheme="minorHAnsi" w:hAnsiTheme="minorHAnsi"/>
          <w:i/>
          <w:sz w:val="20"/>
          <w:szCs w:val="20"/>
        </w:rPr>
      </w:pPr>
      <w:r w:rsidRPr="007258B2">
        <w:rPr>
          <w:rFonts w:asciiTheme="minorHAnsi" w:hAnsiTheme="minorHAnsi"/>
          <w:i/>
          <w:sz w:val="20"/>
          <w:szCs w:val="20"/>
        </w:rPr>
        <w:t>Source: Burning Glass</w:t>
      </w:r>
    </w:p>
    <w:p w14:paraId="4BED5909" w14:textId="13346F46" w:rsidR="001C1787" w:rsidRPr="007258B2" w:rsidRDefault="001C1787" w:rsidP="003121E4">
      <w:pPr>
        <w:pStyle w:val="NoSpacing"/>
        <w:spacing w:before="240" w:after="60" w:line="240" w:lineRule="atLeast"/>
        <w:rPr>
          <w:rFonts w:asciiTheme="minorHAnsi" w:hAnsiTheme="minorHAnsi"/>
          <w:b/>
        </w:rPr>
      </w:pPr>
      <w:r w:rsidRPr="007258B2">
        <w:rPr>
          <w:rFonts w:asciiTheme="minorHAnsi" w:hAnsiTheme="minorHAnsi"/>
          <w:b/>
        </w:rPr>
        <w:t xml:space="preserve">Table 11. Education Requirements for </w:t>
      </w:r>
      <w:r w:rsidR="006418CB" w:rsidRPr="007258B2">
        <w:rPr>
          <w:rFonts w:asciiTheme="minorHAnsi" w:hAnsiTheme="minorHAnsi"/>
          <w:b/>
          <w:bCs/>
        </w:rPr>
        <w:t>Sales and</w:t>
      </w:r>
      <w:r w:rsidR="006418CB" w:rsidRPr="007258B2">
        <w:rPr>
          <w:rFonts w:asciiTheme="minorHAnsi" w:hAnsiTheme="minorHAnsi"/>
          <w:b/>
        </w:rPr>
        <w:t xml:space="preserve"> Marketing Management</w:t>
      </w:r>
      <w:r w:rsidR="001C0549" w:rsidRPr="007258B2">
        <w:rPr>
          <w:rFonts w:asciiTheme="minorHAnsi" w:hAnsiTheme="minorHAnsi"/>
          <w:b/>
        </w:rPr>
        <w:t xml:space="preserve"> </w:t>
      </w:r>
      <w:r w:rsidRPr="007258B2">
        <w:rPr>
          <w:rFonts w:asciiTheme="minorHAnsi" w:hAnsiTheme="minorHAnsi"/>
          <w:b/>
        </w:rPr>
        <w:t xml:space="preserve">Occupations in Bay Region </w:t>
      </w:r>
    </w:p>
    <w:p w14:paraId="6B7D8D80" w14:textId="699DDC9A" w:rsidR="001C1787" w:rsidRPr="007258B2" w:rsidRDefault="001C1787" w:rsidP="001C1787">
      <w:pPr>
        <w:pStyle w:val="NoSpacing"/>
        <w:spacing w:before="60" w:after="60"/>
        <w:rPr>
          <w:rFonts w:asciiTheme="minorHAnsi" w:hAnsiTheme="minorHAnsi"/>
        </w:rPr>
      </w:pPr>
      <w:r w:rsidRPr="007258B2">
        <w:rPr>
          <w:rFonts w:asciiTheme="minorHAnsi" w:hAnsiTheme="minorHAnsi"/>
        </w:rPr>
        <w:t xml:space="preserve">Note: </w:t>
      </w:r>
      <w:r w:rsidR="002675D6" w:rsidRPr="007258B2">
        <w:rPr>
          <w:rFonts w:asciiTheme="minorHAnsi" w:hAnsiTheme="minorHAnsi"/>
        </w:rPr>
        <w:t>42</w:t>
      </w:r>
      <w:r w:rsidRPr="007258B2">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7258B2" w14:paraId="5F8139B9" w14:textId="77777777" w:rsidTr="0075607E">
        <w:trPr>
          <w:trHeight w:val="215"/>
        </w:trPr>
        <w:tc>
          <w:tcPr>
            <w:tcW w:w="3237" w:type="dxa"/>
            <w:shd w:val="clear" w:color="auto" w:fill="E5F193" w:themeFill="accent2" w:themeFillTint="66"/>
            <w:noWrap/>
            <w:vAlign w:val="center"/>
            <w:hideMark/>
          </w:tcPr>
          <w:p w14:paraId="08A53CD0" w14:textId="77777777" w:rsidR="002A15F0" w:rsidRPr="003121E4" w:rsidRDefault="002A15F0" w:rsidP="0075607E">
            <w:pPr>
              <w:spacing w:after="0" w:line="240" w:lineRule="auto"/>
              <w:rPr>
                <w:rFonts w:asciiTheme="minorHAnsi" w:eastAsia="Times New Roman" w:hAnsiTheme="minorHAnsi"/>
              </w:rPr>
            </w:pPr>
            <w:r w:rsidRPr="003121E4">
              <w:rPr>
                <w:rFonts w:asciiTheme="minorHAnsi" w:eastAsia="Times New Roman" w:hAnsiTheme="minorHAnsi"/>
              </w:rPr>
              <w:t>Education (minimum advertised)</w:t>
            </w:r>
          </w:p>
        </w:tc>
        <w:tc>
          <w:tcPr>
            <w:tcW w:w="2520" w:type="dxa"/>
            <w:shd w:val="clear" w:color="auto" w:fill="E5F193" w:themeFill="accent2" w:themeFillTint="66"/>
            <w:vAlign w:val="center"/>
          </w:tcPr>
          <w:p w14:paraId="461AAB0A" w14:textId="77777777" w:rsidR="002A15F0" w:rsidRPr="003121E4" w:rsidRDefault="002A15F0" w:rsidP="0075607E">
            <w:pPr>
              <w:spacing w:after="0" w:line="240" w:lineRule="auto"/>
              <w:jc w:val="center"/>
              <w:rPr>
                <w:rFonts w:asciiTheme="minorHAnsi" w:eastAsia="Times New Roman" w:hAnsiTheme="minorHAnsi"/>
              </w:rPr>
            </w:pPr>
            <w:r w:rsidRPr="003121E4">
              <w:rPr>
                <w:rFonts w:asciiTheme="minorHAnsi" w:eastAsia="Times New Roman" w:hAnsiTheme="minorHAnsi"/>
              </w:rPr>
              <w:t>Latest 12 Mos. Postings</w:t>
            </w:r>
          </w:p>
        </w:tc>
        <w:tc>
          <w:tcPr>
            <w:tcW w:w="2520" w:type="dxa"/>
            <w:shd w:val="clear" w:color="auto" w:fill="E5F193" w:themeFill="accent2" w:themeFillTint="66"/>
            <w:noWrap/>
            <w:vAlign w:val="center"/>
            <w:hideMark/>
          </w:tcPr>
          <w:p w14:paraId="0820704F" w14:textId="77777777" w:rsidR="002A15F0" w:rsidRPr="003121E4" w:rsidRDefault="002A15F0" w:rsidP="0075607E">
            <w:pPr>
              <w:spacing w:after="0" w:line="240" w:lineRule="auto"/>
              <w:jc w:val="center"/>
              <w:rPr>
                <w:rFonts w:asciiTheme="minorHAnsi" w:eastAsia="Times New Roman" w:hAnsiTheme="minorHAnsi"/>
              </w:rPr>
            </w:pPr>
            <w:r w:rsidRPr="003121E4">
              <w:rPr>
                <w:rFonts w:asciiTheme="minorHAnsi" w:eastAsia="Times New Roman" w:hAnsiTheme="minorHAnsi"/>
              </w:rPr>
              <w:t>Percent 12 Mos. Postings</w:t>
            </w:r>
          </w:p>
        </w:tc>
      </w:tr>
      <w:tr w:rsidR="002675D6" w:rsidRPr="007258B2" w14:paraId="039ABC2C" w14:textId="77777777" w:rsidTr="0075607E">
        <w:trPr>
          <w:trHeight w:val="202"/>
        </w:trPr>
        <w:tc>
          <w:tcPr>
            <w:tcW w:w="3237" w:type="dxa"/>
            <w:shd w:val="clear" w:color="auto" w:fill="auto"/>
            <w:noWrap/>
            <w:vAlign w:val="center"/>
          </w:tcPr>
          <w:p w14:paraId="7B9062CB" w14:textId="77777777" w:rsidR="002675D6" w:rsidRPr="003121E4" w:rsidRDefault="002675D6" w:rsidP="002675D6">
            <w:pPr>
              <w:spacing w:after="0" w:line="240" w:lineRule="auto"/>
              <w:rPr>
                <w:rFonts w:asciiTheme="minorHAnsi" w:eastAsia="Times New Roman" w:hAnsiTheme="minorHAnsi"/>
              </w:rPr>
            </w:pPr>
            <w:r w:rsidRPr="003121E4">
              <w:rPr>
                <w:rFonts w:asciiTheme="minorHAnsi" w:eastAsia="Times New Roman" w:hAnsiTheme="minorHAnsi"/>
              </w:rPr>
              <w:t>High school or vocational training</w:t>
            </w:r>
          </w:p>
        </w:tc>
        <w:tc>
          <w:tcPr>
            <w:tcW w:w="2520" w:type="dxa"/>
            <w:vAlign w:val="bottom"/>
          </w:tcPr>
          <w:p w14:paraId="6D2AF7DC" w14:textId="348FC022" w:rsidR="002675D6" w:rsidRPr="003121E4" w:rsidRDefault="002675D6" w:rsidP="002675D6">
            <w:pPr>
              <w:spacing w:after="0" w:line="240" w:lineRule="auto"/>
              <w:jc w:val="center"/>
              <w:rPr>
                <w:rFonts w:asciiTheme="minorHAnsi" w:eastAsia="Times New Roman" w:hAnsiTheme="minorHAnsi"/>
              </w:rPr>
            </w:pPr>
            <w:r w:rsidRPr="003121E4">
              <w:rPr>
                <w:rFonts w:asciiTheme="minorHAnsi" w:hAnsiTheme="minorHAnsi" w:cs="Calibri"/>
              </w:rPr>
              <w:t>8,511</w:t>
            </w:r>
          </w:p>
        </w:tc>
        <w:tc>
          <w:tcPr>
            <w:tcW w:w="2520" w:type="dxa"/>
            <w:shd w:val="clear" w:color="auto" w:fill="auto"/>
            <w:noWrap/>
            <w:vAlign w:val="bottom"/>
          </w:tcPr>
          <w:p w14:paraId="2473A557" w14:textId="09CA9772" w:rsidR="002675D6" w:rsidRPr="003121E4" w:rsidRDefault="002675D6" w:rsidP="002675D6">
            <w:pPr>
              <w:spacing w:after="0" w:line="240" w:lineRule="auto"/>
              <w:jc w:val="center"/>
              <w:rPr>
                <w:rFonts w:asciiTheme="minorHAnsi" w:eastAsia="Times New Roman" w:hAnsiTheme="minorHAnsi"/>
              </w:rPr>
            </w:pPr>
            <w:r w:rsidRPr="003121E4">
              <w:rPr>
                <w:rFonts w:asciiTheme="minorHAnsi" w:hAnsiTheme="minorHAnsi" w:cs="Calibri"/>
              </w:rPr>
              <w:t>12%</w:t>
            </w:r>
          </w:p>
        </w:tc>
      </w:tr>
      <w:tr w:rsidR="002675D6" w:rsidRPr="007258B2" w14:paraId="70E50A36" w14:textId="77777777" w:rsidTr="0075607E">
        <w:trPr>
          <w:trHeight w:val="202"/>
        </w:trPr>
        <w:tc>
          <w:tcPr>
            <w:tcW w:w="3237" w:type="dxa"/>
            <w:shd w:val="clear" w:color="auto" w:fill="auto"/>
            <w:noWrap/>
            <w:vAlign w:val="center"/>
          </w:tcPr>
          <w:p w14:paraId="623194FC" w14:textId="77777777" w:rsidR="002675D6" w:rsidRPr="003121E4" w:rsidRDefault="002675D6" w:rsidP="002675D6">
            <w:pPr>
              <w:spacing w:after="0" w:line="240" w:lineRule="auto"/>
              <w:rPr>
                <w:rFonts w:asciiTheme="minorHAnsi" w:eastAsia="Times New Roman" w:hAnsiTheme="minorHAnsi"/>
              </w:rPr>
            </w:pPr>
            <w:r w:rsidRPr="003121E4">
              <w:rPr>
                <w:rFonts w:asciiTheme="minorHAnsi" w:eastAsia="Times New Roman" w:hAnsiTheme="minorHAnsi"/>
              </w:rPr>
              <w:t>Associate Degree</w:t>
            </w:r>
          </w:p>
        </w:tc>
        <w:tc>
          <w:tcPr>
            <w:tcW w:w="2520" w:type="dxa"/>
            <w:vAlign w:val="bottom"/>
          </w:tcPr>
          <w:p w14:paraId="232D7FCF" w14:textId="3C20A1A4" w:rsidR="002675D6" w:rsidRPr="003121E4" w:rsidRDefault="002675D6" w:rsidP="002675D6">
            <w:pPr>
              <w:spacing w:after="0" w:line="240" w:lineRule="auto"/>
              <w:jc w:val="center"/>
              <w:rPr>
                <w:rFonts w:asciiTheme="minorHAnsi" w:eastAsia="Times New Roman" w:hAnsiTheme="minorHAnsi"/>
              </w:rPr>
            </w:pPr>
            <w:r w:rsidRPr="003121E4">
              <w:rPr>
                <w:rFonts w:asciiTheme="minorHAnsi" w:hAnsiTheme="minorHAnsi" w:cs="Calibri"/>
              </w:rPr>
              <w:t>1,698</w:t>
            </w:r>
          </w:p>
        </w:tc>
        <w:tc>
          <w:tcPr>
            <w:tcW w:w="2520" w:type="dxa"/>
            <w:shd w:val="clear" w:color="auto" w:fill="auto"/>
            <w:noWrap/>
            <w:vAlign w:val="bottom"/>
          </w:tcPr>
          <w:p w14:paraId="238CF022" w14:textId="4AE5F761" w:rsidR="002675D6" w:rsidRPr="003121E4" w:rsidRDefault="002675D6" w:rsidP="002675D6">
            <w:pPr>
              <w:spacing w:after="0" w:line="240" w:lineRule="auto"/>
              <w:jc w:val="center"/>
              <w:rPr>
                <w:rFonts w:asciiTheme="minorHAnsi" w:eastAsia="Times New Roman" w:hAnsiTheme="minorHAnsi"/>
              </w:rPr>
            </w:pPr>
            <w:r w:rsidRPr="003121E4">
              <w:rPr>
                <w:rFonts w:asciiTheme="minorHAnsi" w:hAnsiTheme="minorHAnsi" w:cs="Calibri"/>
              </w:rPr>
              <w:t>2%</w:t>
            </w:r>
          </w:p>
        </w:tc>
      </w:tr>
      <w:tr w:rsidR="002675D6" w:rsidRPr="007258B2" w14:paraId="06468D69" w14:textId="77777777" w:rsidTr="0075607E">
        <w:trPr>
          <w:trHeight w:val="202"/>
        </w:trPr>
        <w:tc>
          <w:tcPr>
            <w:tcW w:w="3237" w:type="dxa"/>
            <w:shd w:val="clear" w:color="auto" w:fill="auto"/>
            <w:noWrap/>
            <w:vAlign w:val="center"/>
          </w:tcPr>
          <w:p w14:paraId="1DC5ACDC" w14:textId="77777777" w:rsidR="002675D6" w:rsidRPr="003121E4" w:rsidRDefault="002675D6" w:rsidP="002675D6">
            <w:pPr>
              <w:spacing w:after="0" w:line="240" w:lineRule="auto"/>
              <w:rPr>
                <w:rFonts w:asciiTheme="minorHAnsi" w:eastAsia="Times New Roman" w:hAnsiTheme="minorHAnsi"/>
              </w:rPr>
            </w:pPr>
            <w:r w:rsidRPr="003121E4">
              <w:rPr>
                <w:rFonts w:asciiTheme="minorHAnsi" w:eastAsia="Times New Roman" w:hAnsiTheme="minorHAnsi"/>
              </w:rPr>
              <w:t>Bachelor’s Degree or Higher</w:t>
            </w:r>
          </w:p>
        </w:tc>
        <w:tc>
          <w:tcPr>
            <w:tcW w:w="2520" w:type="dxa"/>
            <w:vAlign w:val="bottom"/>
          </w:tcPr>
          <w:p w14:paraId="4385357C" w14:textId="7350262B" w:rsidR="002675D6" w:rsidRPr="003121E4" w:rsidRDefault="002675D6" w:rsidP="002675D6">
            <w:pPr>
              <w:spacing w:after="0" w:line="240" w:lineRule="auto"/>
              <w:jc w:val="center"/>
              <w:rPr>
                <w:rFonts w:asciiTheme="minorHAnsi" w:eastAsia="Times New Roman" w:hAnsiTheme="minorHAnsi"/>
              </w:rPr>
            </w:pPr>
            <w:r w:rsidRPr="003121E4">
              <w:rPr>
                <w:rFonts w:asciiTheme="minorHAnsi" w:hAnsiTheme="minorHAnsi" w:cs="Calibri"/>
              </w:rPr>
              <w:t>58,050</w:t>
            </w:r>
          </w:p>
        </w:tc>
        <w:tc>
          <w:tcPr>
            <w:tcW w:w="2520" w:type="dxa"/>
            <w:shd w:val="clear" w:color="auto" w:fill="auto"/>
            <w:noWrap/>
            <w:vAlign w:val="bottom"/>
          </w:tcPr>
          <w:p w14:paraId="6861AD69" w14:textId="64D528F8" w:rsidR="002675D6" w:rsidRPr="003121E4" w:rsidRDefault="002675D6" w:rsidP="002675D6">
            <w:pPr>
              <w:spacing w:after="0" w:line="240" w:lineRule="auto"/>
              <w:jc w:val="center"/>
              <w:rPr>
                <w:rFonts w:asciiTheme="minorHAnsi" w:eastAsia="Times New Roman" w:hAnsiTheme="minorHAnsi"/>
              </w:rPr>
            </w:pPr>
            <w:r w:rsidRPr="003121E4">
              <w:rPr>
                <w:rFonts w:asciiTheme="minorHAnsi" w:hAnsiTheme="minorHAnsi" w:cs="Calibri"/>
              </w:rPr>
              <w:t>86%</w:t>
            </w:r>
          </w:p>
        </w:tc>
      </w:tr>
    </w:tbl>
    <w:p w14:paraId="63E98656" w14:textId="4F90C821" w:rsidR="001C1787" w:rsidRPr="007258B2" w:rsidRDefault="001C1787" w:rsidP="002A15F0">
      <w:pPr>
        <w:rPr>
          <w:rFonts w:asciiTheme="minorHAnsi" w:hAnsiTheme="minorHAnsi"/>
          <w:i/>
          <w:sz w:val="20"/>
          <w:szCs w:val="20"/>
        </w:rPr>
      </w:pPr>
      <w:r w:rsidRPr="007258B2">
        <w:rPr>
          <w:rFonts w:asciiTheme="minorHAnsi" w:hAnsiTheme="minorHAnsi"/>
          <w:i/>
          <w:sz w:val="20"/>
          <w:szCs w:val="20"/>
        </w:rPr>
        <w:t>Source: Burning Glass</w:t>
      </w:r>
    </w:p>
    <w:p w14:paraId="10D36D55" w14:textId="77777777" w:rsidR="001C1787" w:rsidRPr="007258B2" w:rsidRDefault="001C1787" w:rsidP="00E427E9">
      <w:pPr>
        <w:pStyle w:val="Heading1"/>
        <w:spacing w:before="0"/>
        <w:rPr>
          <w:rFonts w:asciiTheme="minorHAnsi" w:hAnsiTheme="minorHAnsi"/>
        </w:rPr>
      </w:pPr>
      <w:r w:rsidRPr="007258B2">
        <w:rPr>
          <w:rFonts w:asciiTheme="minorHAnsi" w:hAnsiTheme="minorHAnsi"/>
        </w:rPr>
        <w:t>Methodology</w:t>
      </w:r>
    </w:p>
    <w:p w14:paraId="1A16126C" w14:textId="77777777" w:rsidR="001C1787" w:rsidRPr="007258B2" w:rsidRDefault="001C1787" w:rsidP="001C1787">
      <w:pPr>
        <w:spacing w:line="240" w:lineRule="auto"/>
        <w:rPr>
          <w:rFonts w:asciiTheme="minorHAnsi" w:hAnsiTheme="minorHAnsi"/>
        </w:rPr>
      </w:pPr>
      <w:r w:rsidRPr="007258B2">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7258B2" w:rsidRDefault="001C1787" w:rsidP="00E427E9">
      <w:pPr>
        <w:pStyle w:val="Heading1"/>
        <w:spacing w:before="0"/>
        <w:rPr>
          <w:rFonts w:asciiTheme="minorHAnsi" w:hAnsiTheme="minorHAnsi"/>
        </w:rPr>
      </w:pPr>
      <w:r w:rsidRPr="007258B2">
        <w:rPr>
          <w:rFonts w:asciiTheme="minorHAnsi" w:hAnsiTheme="minorHAnsi"/>
        </w:rPr>
        <w:t>Sources</w:t>
      </w:r>
    </w:p>
    <w:p w14:paraId="77372117" w14:textId="77777777" w:rsidR="001C1787" w:rsidRPr="007258B2" w:rsidRDefault="001C1787" w:rsidP="001C1787">
      <w:pPr>
        <w:spacing w:after="0" w:line="240" w:lineRule="auto"/>
        <w:rPr>
          <w:rFonts w:asciiTheme="minorHAnsi" w:hAnsiTheme="minorHAnsi"/>
        </w:rPr>
      </w:pPr>
      <w:r w:rsidRPr="007258B2">
        <w:rPr>
          <w:rFonts w:asciiTheme="minorHAnsi" w:hAnsiTheme="minorHAnsi"/>
        </w:rPr>
        <w:t>O*Net Online</w:t>
      </w:r>
    </w:p>
    <w:p w14:paraId="18FD6AEA" w14:textId="77777777" w:rsidR="001C1787" w:rsidRPr="007258B2" w:rsidRDefault="001C1787" w:rsidP="001C1787">
      <w:pPr>
        <w:spacing w:after="0" w:line="240" w:lineRule="auto"/>
        <w:rPr>
          <w:rFonts w:asciiTheme="minorHAnsi" w:hAnsiTheme="minorHAnsi"/>
        </w:rPr>
      </w:pPr>
      <w:r w:rsidRPr="007258B2">
        <w:rPr>
          <w:rFonts w:asciiTheme="minorHAnsi" w:hAnsiTheme="minorHAnsi"/>
        </w:rPr>
        <w:t xml:space="preserve">Labor Insight/Jobs (Burning Glass) </w:t>
      </w:r>
    </w:p>
    <w:p w14:paraId="4CFB5AB7" w14:textId="77777777" w:rsidR="001C1787" w:rsidRPr="007258B2" w:rsidRDefault="001C1787" w:rsidP="001C1787">
      <w:pPr>
        <w:spacing w:after="0" w:line="240" w:lineRule="auto"/>
        <w:rPr>
          <w:rFonts w:asciiTheme="minorHAnsi" w:hAnsiTheme="minorHAnsi"/>
        </w:rPr>
      </w:pPr>
      <w:r w:rsidRPr="007258B2">
        <w:rPr>
          <w:rFonts w:asciiTheme="minorHAnsi" w:hAnsiTheme="minorHAnsi"/>
        </w:rPr>
        <w:t xml:space="preserve">Economic Modeling Specialists International (EMSI)  </w:t>
      </w:r>
    </w:p>
    <w:p w14:paraId="61D3F1CD" w14:textId="4FFC4DED" w:rsidR="001C1787" w:rsidRPr="007258B2" w:rsidRDefault="001C1787" w:rsidP="001C1787">
      <w:pPr>
        <w:spacing w:after="0" w:line="240" w:lineRule="auto"/>
        <w:rPr>
          <w:rFonts w:asciiTheme="minorHAnsi" w:hAnsiTheme="minorHAnsi"/>
        </w:rPr>
      </w:pPr>
      <w:r w:rsidRPr="007258B2">
        <w:rPr>
          <w:rFonts w:asciiTheme="minorHAnsi" w:hAnsiTheme="minorHAnsi"/>
        </w:rPr>
        <w:t xml:space="preserve">CTE LaunchBoard </w:t>
      </w:r>
      <w:hyperlink r:id="rId9" w:history="1">
        <w:r w:rsidRPr="007258B2">
          <w:rPr>
            <w:rFonts w:asciiTheme="minorHAnsi" w:hAnsiTheme="minorHAnsi"/>
          </w:rPr>
          <w:t>www.calpassplus.org/Launchboard/</w:t>
        </w:r>
      </w:hyperlink>
      <w:r w:rsidRPr="007258B2">
        <w:rPr>
          <w:rFonts w:asciiTheme="minorHAnsi" w:hAnsiTheme="minorHAnsi"/>
        </w:rPr>
        <w:t xml:space="preserve"> </w:t>
      </w:r>
    </w:p>
    <w:p w14:paraId="1AF01EB7" w14:textId="77777777" w:rsidR="001C1787" w:rsidRPr="007258B2" w:rsidRDefault="001C1787" w:rsidP="001C1787">
      <w:pPr>
        <w:spacing w:after="0" w:line="240" w:lineRule="auto"/>
        <w:rPr>
          <w:rFonts w:asciiTheme="minorHAnsi" w:hAnsiTheme="minorHAnsi"/>
        </w:rPr>
      </w:pPr>
      <w:r w:rsidRPr="007258B2">
        <w:rPr>
          <w:rFonts w:asciiTheme="minorHAnsi" w:hAnsiTheme="minorHAnsi"/>
        </w:rPr>
        <w:t>Statewide CTE Outcomes Survey</w:t>
      </w:r>
    </w:p>
    <w:p w14:paraId="08D712C6" w14:textId="77777777" w:rsidR="001C1787" w:rsidRPr="007258B2" w:rsidRDefault="001C1787" w:rsidP="001C1787">
      <w:pPr>
        <w:spacing w:after="0" w:line="240" w:lineRule="auto"/>
        <w:rPr>
          <w:rFonts w:asciiTheme="minorHAnsi" w:hAnsiTheme="minorHAnsi"/>
        </w:rPr>
      </w:pPr>
      <w:r w:rsidRPr="007258B2">
        <w:rPr>
          <w:rFonts w:asciiTheme="minorHAnsi" w:hAnsiTheme="minorHAnsi"/>
        </w:rPr>
        <w:t>Employment Development Department Unemployment Insurance Dataset</w:t>
      </w:r>
    </w:p>
    <w:p w14:paraId="3DF7E390" w14:textId="77777777" w:rsidR="001C1787" w:rsidRPr="007258B2" w:rsidRDefault="001C1787" w:rsidP="001C1787">
      <w:pPr>
        <w:spacing w:after="0" w:line="240" w:lineRule="auto"/>
        <w:rPr>
          <w:rFonts w:asciiTheme="minorHAnsi" w:hAnsiTheme="minorHAnsi"/>
        </w:rPr>
      </w:pPr>
      <w:r w:rsidRPr="007258B2">
        <w:rPr>
          <w:rFonts w:asciiTheme="minorHAnsi" w:hAnsiTheme="minorHAnsi"/>
        </w:rPr>
        <w:t>Living Insight Center for Community Economic Development</w:t>
      </w:r>
    </w:p>
    <w:p w14:paraId="69E1D68A" w14:textId="77777777" w:rsidR="001C1787" w:rsidRPr="007258B2" w:rsidRDefault="001C1787" w:rsidP="001C1787">
      <w:pPr>
        <w:spacing w:after="0" w:line="240" w:lineRule="auto"/>
        <w:rPr>
          <w:rFonts w:asciiTheme="minorHAnsi" w:hAnsiTheme="minorHAnsi"/>
        </w:rPr>
      </w:pPr>
      <w:r w:rsidRPr="007258B2">
        <w:rPr>
          <w:rFonts w:asciiTheme="minorHAnsi" w:hAnsiTheme="minorHAnsi"/>
        </w:rPr>
        <w:t>Chancellor’s Office MIS system</w:t>
      </w:r>
    </w:p>
    <w:p w14:paraId="17F05410" w14:textId="77777777" w:rsidR="001C1787" w:rsidRPr="007258B2" w:rsidRDefault="001C1787" w:rsidP="00E427E9">
      <w:pPr>
        <w:pStyle w:val="Heading1"/>
        <w:spacing w:before="120"/>
        <w:rPr>
          <w:rFonts w:asciiTheme="minorHAnsi" w:hAnsiTheme="minorHAnsi"/>
        </w:rPr>
      </w:pPr>
      <w:r w:rsidRPr="007258B2">
        <w:rPr>
          <w:rFonts w:asciiTheme="minorHAnsi" w:hAnsiTheme="minorHAnsi"/>
        </w:rPr>
        <w:t>Contacts</w:t>
      </w:r>
    </w:p>
    <w:p w14:paraId="79D59AD0" w14:textId="77777777" w:rsidR="001C1787" w:rsidRPr="007258B2" w:rsidRDefault="001C1787" w:rsidP="001C1787">
      <w:pPr>
        <w:spacing w:after="60" w:line="240" w:lineRule="auto"/>
        <w:rPr>
          <w:rFonts w:asciiTheme="minorHAnsi" w:hAnsiTheme="minorHAnsi"/>
        </w:rPr>
      </w:pPr>
      <w:r w:rsidRPr="007258B2">
        <w:rPr>
          <w:rFonts w:asciiTheme="minorHAnsi" w:hAnsiTheme="minorHAnsi"/>
        </w:rPr>
        <w:t>For more information, please contact:</w:t>
      </w:r>
    </w:p>
    <w:p w14:paraId="12A115D3" w14:textId="1D464C39" w:rsidR="001C1787" w:rsidRPr="007258B2" w:rsidRDefault="00E07E8C" w:rsidP="001C1787">
      <w:pPr>
        <w:pStyle w:val="ListParagraph"/>
        <w:numPr>
          <w:ilvl w:val="0"/>
          <w:numId w:val="1"/>
        </w:numPr>
        <w:spacing w:after="120" w:line="240" w:lineRule="auto"/>
        <w:ind w:left="547"/>
        <w:rPr>
          <w:rFonts w:asciiTheme="minorHAnsi" w:hAnsiTheme="minorHAnsi"/>
        </w:rPr>
      </w:pPr>
      <w:r w:rsidRPr="007258B2">
        <w:rPr>
          <w:rFonts w:asciiTheme="minorHAnsi" w:hAnsiTheme="minorHAnsi"/>
        </w:rPr>
        <w:t>Doreen O’Donovan</w:t>
      </w:r>
      <w:r w:rsidR="001F1244" w:rsidRPr="007258B2">
        <w:rPr>
          <w:rFonts w:asciiTheme="minorHAnsi" w:hAnsiTheme="minorHAnsi"/>
        </w:rPr>
        <w:t xml:space="preserve">, </w:t>
      </w:r>
      <w:r w:rsidR="001C1787" w:rsidRPr="007258B2">
        <w:rPr>
          <w:rFonts w:asciiTheme="minorHAnsi" w:hAnsiTheme="minorHAnsi"/>
        </w:rPr>
        <w:t xml:space="preserve">Research Analyst, for Bay Area Community College Consortium (BACCC) and Centers of Excellence (CoE), </w:t>
      </w:r>
      <w:hyperlink r:id="rId10" w:history="1">
        <w:r w:rsidRPr="007258B2">
          <w:rPr>
            <w:rStyle w:val="Hyperlink"/>
            <w:rFonts w:asciiTheme="minorHAnsi" w:hAnsiTheme="minorHAnsi"/>
            <w:color w:val="0070C0"/>
          </w:rPr>
          <w:t>doreen@baccc.net</w:t>
        </w:r>
      </w:hyperlink>
      <w:r w:rsidRPr="007258B2">
        <w:rPr>
          <w:rFonts w:asciiTheme="minorHAnsi" w:hAnsiTheme="minorHAnsi"/>
        </w:rPr>
        <w:t xml:space="preserve"> or (831) 479-6481</w:t>
      </w:r>
    </w:p>
    <w:p w14:paraId="421E2051" w14:textId="2CE6F95B" w:rsidR="007D6D53" w:rsidRPr="007258B2" w:rsidRDefault="001C1787" w:rsidP="005D3BE9">
      <w:pPr>
        <w:pStyle w:val="ListParagraph"/>
        <w:numPr>
          <w:ilvl w:val="0"/>
          <w:numId w:val="1"/>
        </w:numPr>
        <w:spacing w:before="120" w:after="120" w:line="240" w:lineRule="auto"/>
        <w:rPr>
          <w:rFonts w:asciiTheme="minorHAnsi" w:hAnsiTheme="minorHAnsi"/>
        </w:rPr>
      </w:pPr>
      <w:r w:rsidRPr="007258B2">
        <w:rPr>
          <w:rFonts w:asciiTheme="minorHAnsi" w:hAnsiTheme="minorHAnsi"/>
        </w:rPr>
        <w:t xml:space="preserve">John Carrese, Director, San Francisco Bay Center of Excellence for Labor Market Research, </w:t>
      </w:r>
      <w:hyperlink r:id="rId11" w:history="1">
        <w:r w:rsidRPr="007258B2">
          <w:rPr>
            <w:rStyle w:val="Hyperlink"/>
            <w:rFonts w:asciiTheme="minorHAnsi" w:hAnsiTheme="minorHAnsi"/>
            <w:color w:val="0070C0"/>
          </w:rPr>
          <w:t>jcarrese@ccsf.edu</w:t>
        </w:r>
      </w:hyperlink>
      <w:r w:rsidRPr="007258B2">
        <w:rPr>
          <w:rFonts w:asciiTheme="minorHAnsi" w:hAnsiTheme="minorHAnsi"/>
          <w:color w:val="0070C0"/>
        </w:rPr>
        <w:t xml:space="preserve"> </w:t>
      </w:r>
      <w:r w:rsidRPr="007258B2">
        <w:rPr>
          <w:rFonts w:asciiTheme="minorHAnsi" w:hAnsiTheme="minorHAnsi"/>
          <w:color w:val="auto"/>
        </w:rPr>
        <w:t xml:space="preserve">or </w:t>
      </w:r>
      <w:r w:rsidR="005D3BE9" w:rsidRPr="007258B2">
        <w:rPr>
          <w:rFonts w:asciiTheme="minorHAnsi" w:hAnsiTheme="minorHAnsi"/>
          <w:color w:val="auto"/>
        </w:rPr>
        <w:t>(415) 267-6544</w:t>
      </w:r>
    </w:p>
    <w:sectPr w:rsidR="007D6D53" w:rsidRPr="007258B2"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29231" w14:textId="77777777" w:rsidR="00785E76" w:rsidRDefault="00785E76" w:rsidP="00156651">
      <w:pPr>
        <w:spacing w:after="0" w:line="240" w:lineRule="auto"/>
      </w:pPr>
      <w:r>
        <w:separator/>
      </w:r>
    </w:p>
  </w:endnote>
  <w:endnote w:type="continuationSeparator" w:id="0">
    <w:p w14:paraId="14F33AE8" w14:textId="77777777" w:rsidR="00785E76" w:rsidRDefault="00785E76"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w Cen MT">
    <w:panose1 w:val="020B0602020104020603"/>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Tahoma">
    <w:altName w:val="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12FD7" w14:textId="77777777" w:rsidR="007E4EDC" w:rsidRDefault="007E4EDC" w:rsidP="00FA7E09">
    <w:pPr>
      <w:pStyle w:val="Footer"/>
      <w:tabs>
        <w:tab w:val="clear" w:pos="4680"/>
        <w:tab w:val="clear" w:pos="9360"/>
        <w:tab w:val="center" w:pos="6660"/>
        <w:tab w:val="right" w:pos="10080"/>
      </w:tabs>
      <w:rPr>
        <w:bCs/>
      </w:rPr>
    </w:pPr>
  </w:p>
  <w:p w14:paraId="633C4851" w14:textId="77777777" w:rsidR="007E4EDC" w:rsidRDefault="007E4EDC" w:rsidP="00CA7C27">
    <w:pPr>
      <w:tabs>
        <w:tab w:val="left" w:pos="9000"/>
      </w:tabs>
      <w:spacing w:after="0"/>
      <w:rPr>
        <w:bCs/>
      </w:rPr>
    </w:pPr>
    <w:r>
      <w:t>Sales and Marketing Management</w:t>
    </w:r>
    <w:r w:rsidRPr="00DD4850">
      <w:rPr>
        <w:rFonts w:asciiTheme="minorHAnsi" w:hAnsiTheme="minorHAnsi"/>
      </w:rPr>
      <w:t xml:space="preserve"> </w:t>
    </w:r>
    <w:r>
      <w:rPr>
        <w:bCs/>
      </w:rPr>
      <w:t xml:space="preserve">Occupations in 12 County Bay Region and in </w:t>
    </w:r>
    <w:r>
      <w:t>Mid-Peninsula</w:t>
    </w:r>
    <w:r>
      <w:rPr>
        <w:rFonts w:asciiTheme="minorHAnsi" w:hAnsiTheme="minorHAnsi"/>
      </w:rPr>
      <w:t xml:space="preserve"> </w:t>
    </w:r>
    <w:r>
      <w:rPr>
        <w:bCs/>
      </w:rPr>
      <w:t>Sub-Region, 2020</w:t>
    </w:r>
    <w:r>
      <w:rPr>
        <w:bCs/>
      </w:rPr>
      <w:tab/>
    </w:r>
  </w:p>
  <w:p w14:paraId="784F6EC5" w14:textId="55B3EC81" w:rsidR="007E4EDC" w:rsidRPr="00CA7C27" w:rsidRDefault="007E4EDC" w:rsidP="00CA7C27">
    <w:pPr>
      <w:tabs>
        <w:tab w:val="left" w:pos="9000"/>
      </w:tabs>
      <w:spacing w:after="0"/>
      <w:rPr>
        <w:rFonts w:ascii="Calibri" w:eastAsia="Times New Roman" w:hAnsi="Calibri" w:cs="Calibri"/>
      </w:rPr>
    </w:pPr>
    <w:r w:rsidRPr="00147544">
      <w:rPr>
        <w:bCs/>
      </w:rPr>
      <w:t xml:space="preserve">Page </w:t>
    </w:r>
    <w:r w:rsidRPr="00147544">
      <w:rPr>
        <w:b/>
        <w:bCs/>
      </w:rPr>
      <w:fldChar w:fldCharType="begin"/>
    </w:r>
    <w:r w:rsidRPr="00147544">
      <w:rPr>
        <w:b/>
        <w:bCs/>
      </w:rPr>
      <w:instrText xml:space="preserve"> PAGE  \* Arabic  \* MERGEFORMAT </w:instrText>
    </w:r>
    <w:r w:rsidRPr="00147544">
      <w:rPr>
        <w:b/>
        <w:bCs/>
      </w:rPr>
      <w:fldChar w:fldCharType="separate"/>
    </w:r>
    <w:r w:rsidR="00C66566">
      <w:rPr>
        <w:b/>
        <w:bCs/>
        <w:noProof/>
      </w:rPr>
      <w:t>1</w:t>
    </w:r>
    <w:r w:rsidRPr="00147544">
      <w:rPr>
        <w:b/>
        <w:bCs/>
      </w:rPr>
      <w:fldChar w:fldCharType="end"/>
    </w:r>
    <w:r w:rsidRPr="00147544">
      <w:rPr>
        <w:bCs/>
      </w:rPr>
      <w:t xml:space="preserve"> of </w:t>
    </w:r>
    <w:r w:rsidRPr="00147544">
      <w:rPr>
        <w:b/>
        <w:bCs/>
      </w:rPr>
      <w:fldChar w:fldCharType="begin"/>
    </w:r>
    <w:r w:rsidRPr="00147544">
      <w:rPr>
        <w:b/>
        <w:bCs/>
      </w:rPr>
      <w:instrText xml:space="preserve"> NUMPAGES  \* Arabic  \* MERGEFORMAT </w:instrText>
    </w:r>
    <w:r w:rsidRPr="00147544">
      <w:rPr>
        <w:b/>
        <w:bCs/>
      </w:rPr>
      <w:fldChar w:fldCharType="separate"/>
    </w:r>
    <w:r w:rsidR="00C66566">
      <w:rPr>
        <w:b/>
        <w:bCs/>
        <w:noProof/>
      </w:rPr>
      <w:t>7</w:t>
    </w:r>
    <w:r w:rsidRPr="00147544">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0C109" w14:textId="77777777" w:rsidR="00785E76" w:rsidRDefault="00785E76" w:rsidP="00156651">
      <w:pPr>
        <w:spacing w:after="0" w:line="240" w:lineRule="auto"/>
      </w:pPr>
      <w:r>
        <w:separator/>
      </w:r>
    </w:p>
  </w:footnote>
  <w:footnote w:type="continuationSeparator" w:id="0">
    <w:p w14:paraId="13902467" w14:textId="77777777" w:rsidR="00785E76" w:rsidRDefault="00785E76"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B3A"/>
    <w:rsid w:val="000023B6"/>
    <w:rsid w:val="000030EB"/>
    <w:rsid w:val="00006FF1"/>
    <w:rsid w:val="000079BE"/>
    <w:rsid w:val="00012013"/>
    <w:rsid w:val="0001257F"/>
    <w:rsid w:val="000127DF"/>
    <w:rsid w:val="00014A3A"/>
    <w:rsid w:val="0001710F"/>
    <w:rsid w:val="000230E6"/>
    <w:rsid w:val="0002478A"/>
    <w:rsid w:val="00025148"/>
    <w:rsid w:val="00030CE8"/>
    <w:rsid w:val="00030F7D"/>
    <w:rsid w:val="00031B2D"/>
    <w:rsid w:val="00034645"/>
    <w:rsid w:val="00036012"/>
    <w:rsid w:val="00037452"/>
    <w:rsid w:val="00037D2E"/>
    <w:rsid w:val="000405D3"/>
    <w:rsid w:val="00041882"/>
    <w:rsid w:val="000439C7"/>
    <w:rsid w:val="000444C7"/>
    <w:rsid w:val="00046512"/>
    <w:rsid w:val="0005268B"/>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74160"/>
    <w:rsid w:val="00077198"/>
    <w:rsid w:val="00081A00"/>
    <w:rsid w:val="00085CAE"/>
    <w:rsid w:val="000909D2"/>
    <w:rsid w:val="00092029"/>
    <w:rsid w:val="0009253C"/>
    <w:rsid w:val="000945BE"/>
    <w:rsid w:val="000953D0"/>
    <w:rsid w:val="000A3624"/>
    <w:rsid w:val="000A528D"/>
    <w:rsid w:val="000A6999"/>
    <w:rsid w:val="000B0DFA"/>
    <w:rsid w:val="000B3135"/>
    <w:rsid w:val="000B3343"/>
    <w:rsid w:val="000B3691"/>
    <w:rsid w:val="000B4C3D"/>
    <w:rsid w:val="000B616F"/>
    <w:rsid w:val="000C062F"/>
    <w:rsid w:val="000C2BEB"/>
    <w:rsid w:val="000C32F3"/>
    <w:rsid w:val="000C4C29"/>
    <w:rsid w:val="000C507D"/>
    <w:rsid w:val="000C563B"/>
    <w:rsid w:val="000C5E06"/>
    <w:rsid w:val="000C78EF"/>
    <w:rsid w:val="000D2922"/>
    <w:rsid w:val="000D2F65"/>
    <w:rsid w:val="000D556B"/>
    <w:rsid w:val="000E04A8"/>
    <w:rsid w:val="000E3467"/>
    <w:rsid w:val="000E5421"/>
    <w:rsid w:val="000E5D03"/>
    <w:rsid w:val="000E7996"/>
    <w:rsid w:val="000F0323"/>
    <w:rsid w:val="000F205A"/>
    <w:rsid w:val="000F4964"/>
    <w:rsid w:val="000F54DA"/>
    <w:rsid w:val="00100E05"/>
    <w:rsid w:val="00101035"/>
    <w:rsid w:val="00103C17"/>
    <w:rsid w:val="00107F8D"/>
    <w:rsid w:val="0011153C"/>
    <w:rsid w:val="00111B74"/>
    <w:rsid w:val="00112D22"/>
    <w:rsid w:val="001139C5"/>
    <w:rsid w:val="00116AF1"/>
    <w:rsid w:val="00117E80"/>
    <w:rsid w:val="00121AB0"/>
    <w:rsid w:val="00121B16"/>
    <w:rsid w:val="0012345F"/>
    <w:rsid w:val="001236C2"/>
    <w:rsid w:val="00124E42"/>
    <w:rsid w:val="00124FF2"/>
    <w:rsid w:val="00126113"/>
    <w:rsid w:val="0013093C"/>
    <w:rsid w:val="00132B4D"/>
    <w:rsid w:val="00132E49"/>
    <w:rsid w:val="001332C2"/>
    <w:rsid w:val="001342CC"/>
    <w:rsid w:val="00135731"/>
    <w:rsid w:val="0013587A"/>
    <w:rsid w:val="001360C0"/>
    <w:rsid w:val="00140584"/>
    <w:rsid w:val="00140738"/>
    <w:rsid w:val="0014218F"/>
    <w:rsid w:val="0014376B"/>
    <w:rsid w:val="00146D72"/>
    <w:rsid w:val="00147544"/>
    <w:rsid w:val="0015468E"/>
    <w:rsid w:val="00156651"/>
    <w:rsid w:val="00156EFE"/>
    <w:rsid w:val="0015720C"/>
    <w:rsid w:val="00157B0A"/>
    <w:rsid w:val="001611C8"/>
    <w:rsid w:val="00165174"/>
    <w:rsid w:val="0016622A"/>
    <w:rsid w:val="001667C2"/>
    <w:rsid w:val="00166E4F"/>
    <w:rsid w:val="00166F2C"/>
    <w:rsid w:val="00167617"/>
    <w:rsid w:val="001703B0"/>
    <w:rsid w:val="00173B78"/>
    <w:rsid w:val="00183536"/>
    <w:rsid w:val="0018501E"/>
    <w:rsid w:val="00185797"/>
    <w:rsid w:val="00185DAB"/>
    <w:rsid w:val="0019064B"/>
    <w:rsid w:val="00193BC4"/>
    <w:rsid w:val="0019423A"/>
    <w:rsid w:val="0019436F"/>
    <w:rsid w:val="00194A6C"/>
    <w:rsid w:val="00194DF1"/>
    <w:rsid w:val="00196029"/>
    <w:rsid w:val="001A19A3"/>
    <w:rsid w:val="001A2FC2"/>
    <w:rsid w:val="001A3593"/>
    <w:rsid w:val="001A46EA"/>
    <w:rsid w:val="001A4EB7"/>
    <w:rsid w:val="001A7A43"/>
    <w:rsid w:val="001B0E57"/>
    <w:rsid w:val="001B0EA7"/>
    <w:rsid w:val="001B1F3C"/>
    <w:rsid w:val="001B4096"/>
    <w:rsid w:val="001B6FDD"/>
    <w:rsid w:val="001B7094"/>
    <w:rsid w:val="001C0549"/>
    <w:rsid w:val="001C10C2"/>
    <w:rsid w:val="001C1787"/>
    <w:rsid w:val="001C1D41"/>
    <w:rsid w:val="001C2C44"/>
    <w:rsid w:val="001C61C1"/>
    <w:rsid w:val="001D10DA"/>
    <w:rsid w:val="001D3094"/>
    <w:rsid w:val="001D3430"/>
    <w:rsid w:val="001D3B11"/>
    <w:rsid w:val="001D3E6F"/>
    <w:rsid w:val="001D4D55"/>
    <w:rsid w:val="001D4D8F"/>
    <w:rsid w:val="001D4EBF"/>
    <w:rsid w:val="001D5AA0"/>
    <w:rsid w:val="001D7660"/>
    <w:rsid w:val="001D7B91"/>
    <w:rsid w:val="001E12FB"/>
    <w:rsid w:val="001E473E"/>
    <w:rsid w:val="001F1244"/>
    <w:rsid w:val="001F1581"/>
    <w:rsid w:val="001F3BD4"/>
    <w:rsid w:val="001F51CE"/>
    <w:rsid w:val="001F688B"/>
    <w:rsid w:val="00202516"/>
    <w:rsid w:val="002027F7"/>
    <w:rsid w:val="00203C2A"/>
    <w:rsid w:val="00204406"/>
    <w:rsid w:val="00204D6F"/>
    <w:rsid w:val="002051FC"/>
    <w:rsid w:val="0020644F"/>
    <w:rsid w:val="0020757D"/>
    <w:rsid w:val="00207B5E"/>
    <w:rsid w:val="0021002C"/>
    <w:rsid w:val="00211247"/>
    <w:rsid w:val="002112C2"/>
    <w:rsid w:val="00212037"/>
    <w:rsid w:val="00212919"/>
    <w:rsid w:val="002155A4"/>
    <w:rsid w:val="00216957"/>
    <w:rsid w:val="00216DF2"/>
    <w:rsid w:val="002175F6"/>
    <w:rsid w:val="002200C3"/>
    <w:rsid w:val="00220D3F"/>
    <w:rsid w:val="0022416E"/>
    <w:rsid w:val="00224D65"/>
    <w:rsid w:val="00226BAF"/>
    <w:rsid w:val="00231AD9"/>
    <w:rsid w:val="00233A83"/>
    <w:rsid w:val="002344D1"/>
    <w:rsid w:val="00234ABE"/>
    <w:rsid w:val="00237CDE"/>
    <w:rsid w:val="0024018A"/>
    <w:rsid w:val="00240EC2"/>
    <w:rsid w:val="00242142"/>
    <w:rsid w:val="002423E0"/>
    <w:rsid w:val="00246AC5"/>
    <w:rsid w:val="00250BB3"/>
    <w:rsid w:val="00252BFB"/>
    <w:rsid w:val="00252C01"/>
    <w:rsid w:val="00253261"/>
    <w:rsid w:val="0025534B"/>
    <w:rsid w:val="00257AA6"/>
    <w:rsid w:val="002620D5"/>
    <w:rsid w:val="00263C3F"/>
    <w:rsid w:val="00265F8C"/>
    <w:rsid w:val="002670F8"/>
    <w:rsid w:val="002675D6"/>
    <w:rsid w:val="00271FA8"/>
    <w:rsid w:val="00271FF7"/>
    <w:rsid w:val="0027523D"/>
    <w:rsid w:val="00275CA2"/>
    <w:rsid w:val="00280F01"/>
    <w:rsid w:val="0028132A"/>
    <w:rsid w:val="0028179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B66AA"/>
    <w:rsid w:val="002C25A4"/>
    <w:rsid w:val="002C34CB"/>
    <w:rsid w:val="002C3B30"/>
    <w:rsid w:val="002C59C3"/>
    <w:rsid w:val="002C61F6"/>
    <w:rsid w:val="002C63AB"/>
    <w:rsid w:val="002D0026"/>
    <w:rsid w:val="002D04A2"/>
    <w:rsid w:val="002D1DF2"/>
    <w:rsid w:val="002D589F"/>
    <w:rsid w:val="002D7687"/>
    <w:rsid w:val="002E06E5"/>
    <w:rsid w:val="002E2419"/>
    <w:rsid w:val="002E2A61"/>
    <w:rsid w:val="002E3B20"/>
    <w:rsid w:val="002E4A21"/>
    <w:rsid w:val="002E5271"/>
    <w:rsid w:val="002E5BF4"/>
    <w:rsid w:val="002E6C2A"/>
    <w:rsid w:val="002E6C51"/>
    <w:rsid w:val="002F1144"/>
    <w:rsid w:val="002F137F"/>
    <w:rsid w:val="002F3B98"/>
    <w:rsid w:val="002F41C6"/>
    <w:rsid w:val="002F4233"/>
    <w:rsid w:val="002F5095"/>
    <w:rsid w:val="002F5B6E"/>
    <w:rsid w:val="00300C0B"/>
    <w:rsid w:val="0030118F"/>
    <w:rsid w:val="003016CA"/>
    <w:rsid w:val="003017F6"/>
    <w:rsid w:val="003047AF"/>
    <w:rsid w:val="00304BF1"/>
    <w:rsid w:val="00305AEC"/>
    <w:rsid w:val="00310ABE"/>
    <w:rsid w:val="003120E2"/>
    <w:rsid w:val="003121E4"/>
    <w:rsid w:val="003149D8"/>
    <w:rsid w:val="00314A33"/>
    <w:rsid w:val="00316444"/>
    <w:rsid w:val="00317784"/>
    <w:rsid w:val="00317D20"/>
    <w:rsid w:val="0032152C"/>
    <w:rsid w:val="0032222F"/>
    <w:rsid w:val="00323252"/>
    <w:rsid w:val="00323D4D"/>
    <w:rsid w:val="0032441B"/>
    <w:rsid w:val="00324B5C"/>
    <w:rsid w:val="00325D20"/>
    <w:rsid w:val="003276CA"/>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57840"/>
    <w:rsid w:val="003614A3"/>
    <w:rsid w:val="00361819"/>
    <w:rsid w:val="00362A19"/>
    <w:rsid w:val="00364202"/>
    <w:rsid w:val="00364CE5"/>
    <w:rsid w:val="003655E5"/>
    <w:rsid w:val="00366B2B"/>
    <w:rsid w:val="003704F5"/>
    <w:rsid w:val="00370A96"/>
    <w:rsid w:val="00370FFF"/>
    <w:rsid w:val="00373083"/>
    <w:rsid w:val="00373EDF"/>
    <w:rsid w:val="0037517E"/>
    <w:rsid w:val="00375EE5"/>
    <w:rsid w:val="00375F9E"/>
    <w:rsid w:val="00375FD7"/>
    <w:rsid w:val="0037693C"/>
    <w:rsid w:val="00376CCC"/>
    <w:rsid w:val="00377E6F"/>
    <w:rsid w:val="00380CB1"/>
    <w:rsid w:val="00381FA0"/>
    <w:rsid w:val="003824C2"/>
    <w:rsid w:val="00383FE9"/>
    <w:rsid w:val="003847EB"/>
    <w:rsid w:val="00384ABE"/>
    <w:rsid w:val="00385202"/>
    <w:rsid w:val="00386715"/>
    <w:rsid w:val="00394AB6"/>
    <w:rsid w:val="003951A3"/>
    <w:rsid w:val="00397722"/>
    <w:rsid w:val="00397A42"/>
    <w:rsid w:val="003A141B"/>
    <w:rsid w:val="003A266D"/>
    <w:rsid w:val="003A26A0"/>
    <w:rsid w:val="003A2DD9"/>
    <w:rsid w:val="003A330A"/>
    <w:rsid w:val="003A44CA"/>
    <w:rsid w:val="003A50C7"/>
    <w:rsid w:val="003A57F2"/>
    <w:rsid w:val="003A6B72"/>
    <w:rsid w:val="003A7B05"/>
    <w:rsid w:val="003B006B"/>
    <w:rsid w:val="003B1867"/>
    <w:rsid w:val="003B25B4"/>
    <w:rsid w:val="003B3D61"/>
    <w:rsid w:val="003B4483"/>
    <w:rsid w:val="003B53C5"/>
    <w:rsid w:val="003B54EE"/>
    <w:rsid w:val="003B697A"/>
    <w:rsid w:val="003B6AC8"/>
    <w:rsid w:val="003B75E8"/>
    <w:rsid w:val="003C380A"/>
    <w:rsid w:val="003C3F10"/>
    <w:rsid w:val="003C6671"/>
    <w:rsid w:val="003C6BFC"/>
    <w:rsid w:val="003D0957"/>
    <w:rsid w:val="003D3EB9"/>
    <w:rsid w:val="003D5977"/>
    <w:rsid w:val="003D706E"/>
    <w:rsid w:val="003E0AB1"/>
    <w:rsid w:val="003E1F5F"/>
    <w:rsid w:val="003E28B1"/>
    <w:rsid w:val="003E5F52"/>
    <w:rsid w:val="003E65B9"/>
    <w:rsid w:val="003E6B40"/>
    <w:rsid w:val="003F0294"/>
    <w:rsid w:val="003F1714"/>
    <w:rsid w:val="003F17CE"/>
    <w:rsid w:val="003F3329"/>
    <w:rsid w:val="003F401B"/>
    <w:rsid w:val="003F4608"/>
    <w:rsid w:val="003F4EB3"/>
    <w:rsid w:val="003F6C3A"/>
    <w:rsid w:val="00400169"/>
    <w:rsid w:val="00400F8C"/>
    <w:rsid w:val="004020AD"/>
    <w:rsid w:val="00402EAC"/>
    <w:rsid w:val="00403918"/>
    <w:rsid w:val="00404C11"/>
    <w:rsid w:val="004059CB"/>
    <w:rsid w:val="004059E3"/>
    <w:rsid w:val="004079CF"/>
    <w:rsid w:val="004108CB"/>
    <w:rsid w:val="00410DF0"/>
    <w:rsid w:val="00410E89"/>
    <w:rsid w:val="004113FD"/>
    <w:rsid w:val="00411873"/>
    <w:rsid w:val="0041348E"/>
    <w:rsid w:val="00417460"/>
    <w:rsid w:val="00420500"/>
    <w:rsid w:val="004229DF"/>
    <w:rsid w:val="00427293"/>
    <w:rsid w:val="00427AA3"/>
    <w:rsid w:val="00427CF5"/>
    <w:rsid w:val="00432B22"/>
    <w:rsid w:val="00434192"/>
    <w:rsid w:val="0043602F"/>
    <w:rsid w:val="004375A7"/>
    <w:rsid w:val="00437C64"/>
    <w:rsid w:val="00443439"/>
    <w:rsid w:val="00443568"/>
    <w:rsid w:val="00443DD7"/>
    <w:rsid w:val="00445C4A"/>
    <w:rsid w:val="00446351"/>
    <w:rsid w:val="0044757A"/>
    <w:rsid w:val="004538FD"/>
    <w:rsid w:val="00453F34"/>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1E96"/>
    <w:rsid w:val="004D4AF7"/>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093E"/>
    <w:rsid w:val="00514262"/>
    <w:rsid w:val="00515348"/>
    <w:rsid w:val="00515BBE"/>
    <w:rsid w:val="005163D8"/>
    <w:rsid w:val="00516A6D"/>
    <w:rsid w:val="00520E40"/>
    <w:rsid w:val="00520FCD"/>
    <w:rsid w:val="00526EE8"/>
    <w:rsid w:val="0053072F"/>
    <w:rsid w:val="00531EB7"/>
    <w:rsid w:val="00534C3B"/>
    <w:rsid w:val="0053512C"/>
    <w:rsid w:val="00536CBC"/>
    <w:rsid w:val="00543CB8"/>
    <w:rsid w:val="00545C86"/>
    <w:rsid w:val="005461AF"/>
    <w:rsid w:val="00551A32"/>
    <w:rsid w:val="00552133"/>
    <w:rsid w:val="0055323B"/>
    <w:rsid w:val="00555C12"/>
    <w:rsid w:val="00556191"/>
    <w:rsid w:val="0055655F"/>
    <w:rsid w:val="0055762A"/>
    <w:rsid w:val="00562BFD"/>
    <w:rsid w:val="00562EEE"/>
    <w:rsid w:val="00563D9D"/>
    <w:rsid w:val="00564922"/>
    <w:rsid w:val="00565370"/>
    <w:rsid w:val="00566820"/>
    <w:rsid w:val="005669BE"/>
    <w:rsid w:val="00566FAC"/>
    <w:rsid w:val="005738B4"/>
    <w:rsid w:val="00573D66"/>
    <w:rsid w:val="005764CA"/>
    <w:rsid w:val="00580505"/>
    <w:rsid w:val="005814D3"/>
    <w:rsid w:val="005820D7"/>
    <w:rsid w:val="0058435B"/>
    <w:rsid w:val="0059042E"/>
    <w:rsid w:val="00590B6B"/>
    <w:rsid w:val="00594A38"/>
    <w:rsid w:val="00595034"/>
    <w:rsid w:val="0059605C"/>
    <w:rsid w:val="00597582"/>
    <w:rsid w:val="00597AB7"/>
    <w:rsid w:val="005A2630"/>
    <w:rsid w:val="005A32C4"/>
    <w:rsid w:val="005A5786"/>
    <w:rsid w:val="005A6CEB"/>
    <w:rsid w:val="005A72AB"/>
    <w:rsid w:val="005A76B9"/>
    <w:rsid w:val="005B0AA3"/>
    <w:rsid w:val="005B0ACE"/>
    <w:rsid w:val="005B0F04"/>
    <w:rsid w:val="005B0F8A"/>
    <w:rsid w:val="005B2813"/>
    <w:rsid w:val="005B29E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E660B"/>
    <w:rsid w:val="005F08A4"/>
    <w:rsid w:val="005F1B11"/>
    <w:rsid w:val="005F270B"/>
    <w:rsid w:val="005F7880"/>
    <w:rsid w:val="005F7D50"/>
    <w:rsid w:val="00601074"/>
    <w:rsid w:val="006018C8"/>
    <w:rsid w:val="0060206D"/>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8CB"/>
    <w:rsid w:val="00641EFE"/>
    <w:rsid w:val="00642E59"/>
    <w:rsid w:val="006433A9"/>
    <w:rsid w:val="006435C1"/>
    <w:rsid w:val="0064384F"/>
    <w:rsid w:val="006440FB"/>
    <w:rsid w:val="00645C3B"/>
    <w:rsid w:val="0064677D"/>
    <w:rsid w:val="00651E1B"/>
    <w:rsid w:val="00652A81"/>
    <w:rsid w:val="00654F64"/>
    <w:rsid w:val="00660CDA"/>
    <w:rsid w:val="006632B1"/>
    <w:rsid w:val="00664A15"/>
    <w:rsid w:val="00666E17"/>
    <w:rsid w:val="0066743E"/>
    <w:rsid w:val="0067003B"/>
    <w:rsid w:val="006719C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498F"/>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0F36"/>
    <w:rsid w:val="006E2B6C"/>
    <w:rsid w:val="006E3877"/>
    <w:rsid w:val="006E63F5"/>
    <w:rsid w:val="006E70A7"/>
    <w:rsid w:val="006F27E8"/>
    <w:rsid w:val="006F2A38"/>
    <w:rsid w:val="006F5744"/>
    <w:rsid w:val="00700C81"/>
    <w:rsid w:val="00700D88"/>
    <w:rsid w:val="00703087"/>
    <w:rsid w:val="00706601"/>
    <w:rsid w:val="00710734"/>
    <w:rsid w:val="00711021"/>
    <w:rsid w:val="00711354"/>
    <w:rsid w:val="007127CF"/>
    <w:rsid w:val="00714E7C"/>
    <w:rsid w:val="0071679F"/>
    <w:rsid w:val="00717698"/>
    <w:rsid w:val="00720937"/>
    <w:rsid w:val="00722FF7"/>
    <w:rsid w:val="0072369C"/>
    <w:rsid w:val="00724238"/>
    <w:rsid w:val="007258B2"/>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607E"/>
    <w:rsid w:val="0075763F"/>
    <w:rsid w:val="007618E4"/>
    <w:rsid w:val="007621CA"/>
    <w:rsid w:val="00763058"/>
    <w:rsid w:val="007644A4"/>
    <w:rsid w:val="0076497F"/>
    <w:rsid w:val="00764DB3"/>
    <w:rsid w:val="007669C2"/>
    <w:rsid w:val="00770622"/>
    <w:rsid w:val="0077337D"/>
    <w:rsid w:val="0077481A"/>
    <w:rsid w:val="007759E5"/>
    <w:rsid w:val="00776EBB"/>
    <w:rsid w:val="007779A9"/>
    <w:rsid w:val="00782E57"/>
    <w:rsid w:val="00785E76"/>
    <w:rsid w:val="007874C4"/>
    <w:rsid w:val="007909F1"/>
    <w:rsid w:val="00790F92"/>
    <w:rsid w:val="00791DC9"/>
    <w:rsid w:val="00793F29"/>
    <w:rsid w:val="007945C1"/>
    <w:rsid w:val="00797696"/>
    <w:rsid w:val="007A1D4E"/>
    <w:rsid w:val="007A1F8F"/>
    <w:rsid w:val="007A2046"/>
    <w:rsid w:val="007A3DFE"/>
    <w:rsid w:val="007A3E69"/>
    <w:rsid w:val="007A63AC"/>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3FF"/>
    <w:rsid w:val="007E2431"/>
    <w:rsid w:val="007E2620"/>
    <w:rsid w:val="007E2D13"/>
    <w:rsid w:val="007E2D22"/>
    <w:rsid w:val="007E3AD9"/>
    <w:rsid w:val="007E49B5"/>
    <w:rsid w:val="007E4EDC"/>
    <w:rsid w:val="007E5B40"/>
    <w:rsid w:val="007E609B"/>
    <w:rsid w:val="007E698A"/>
    <w:rsid w:val="007F054A"/>
    <w:rsid w:val="007F3F65"/>
    <w:rsid w:val="007F5A37"/>
    <w:rsid w:val="007F6AB0"/>
    <w:rsid w:val="007F6EF3"/>
    <w:rsid w:val="008034DC"/>
    <w:rsid w:val="00803E93"/>
    <w:rsid w:val="00806142"/>
    <w:rsid w:val="00815B5F"/>
    <w:rsid w:val="008219E4"/>
    <w:rsid w:val="00821AE4"/>
    <w:rsid w:val="008220FD"/>
    <w:rsid w:val="008230EF"/>
    <w:rsid w:val="00823772"/>
    <w:rsid w:val="00823EFA"/>
    <w:rsid w:val="00824C83"/>
    <w:rsid w:val="00825AE3"/>
    <w:rsid w:val="00825E6B"/>
    <w:rsid w:val="00826891"/>
    <w:rsid w:val="0083078A"/>
    <w:rsid w:val="00836063"/>
    <w:rsid w:val="00837B9E"/>
    <w:rsid w:val="008409A0"/>
    <w:rsid w:val="008449F1"/>
    <w:rsid w:val="0084638B"/>
    <w:rsid w:val="00850348"/>
    <w:rsid w:val="00851EA8"/>
    <w:rsid w:val="00852D37"/>
    <w:rsid w:val="008546F5"/>
    <w:rsid w:val="008579FD"/>
    <w:rsid w:val="008620FB"/>
    <w:rsid w:val="0086264A"/>
    <w:rsid w:val="00862F76"/>
    <w:rsid w:val="00865AA6"/>
    <w:rsid w:val="00865F10"/>
    <w:rsid w:val="00866086"/>
    <w:rsid w:val="008662DC"/>
    <w:rsid w:val="0087147E"/>
    <w:rsid w:val="00872108"/>
    <w:rsid w:val="0087274C"/>
    <w:rsid w:val="00872F4C"/>
    <w:rsid w:val="00873C3C"/>
    <w:rsid w:val="00876B93"/>
    <w:rsid w:val="00881379"/>
    <w:rsid w:val="00883247"/>
    <w:rsid w:val="008855C8"/>
    <w:rsid w:val="008866AA"/>
    <w:rsid w:val="008908E1"/>
    <w:rsid w:val="00891DFA"/>
    <w:rsid w:val="008939C8"/>
    <w:rsid w:val="00895114"/>
    <w:rsid w:val="00895630"/>
    <w:rsid w:val="00895CB0"/>
    <w:rsid w:val="008964C7"/>
    <w:rsid w:val="00897D0F"/>
    <w:rsid w:val="008A2555"/>
    <w:rsid w:val="008A302A"/>
    <w:rsid w:val="008A5231"/>
    <w:rsid w:val="008A7B7B"/>
    <w:rsid w:val="008A7C97"/>
    <w:rsid w:val="008B2AC1"/>
    <w:rsid w:val="008B4A8C"/>
    <w:rsid w:val="008B4C48"/>
    <w:rsid w:val="008B50F5"/>
    <w:rsid w:val="008B558F"/>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34EE"/>
    <w:rsid w:val="008E416C"/>
    <w:rsid w:val="008E6F5B"/>
    <w:rsid w:val="008F04D1"/>
    <w:rsid w:val="008F1E68"/>
    <w:rsid w:val="008F2C7C"/>
    <w:rsid w:val="008F30B9"/>
    <w:rsid w:val="008F5236"/>
    <w:rsid w:val="008F59CD"/>
    <w:rsid w:val="008F6EB7"/>
    <w:rsid w:val="008F7798"/>
    <w:rsid w:val="00900F50"/>
    <w:rsid w:val="009010D3"/>
    <w:rsid w:val="0090214F"/>
    <w:rsid w:val="00902A86"/>
    <w:rsid w:val="00903030"/>
    <w:rsid w:val="0090370E"/>
    <w:rsid w:val="009049F8"/>
    <w:rsid w:val="009053DC"/>
    <w:rsid w:val="00905C2D"/>
    <w:rsid w:val="00905F7B"/>
    <w:rsid w:val="009068B6"/>
    <w:rsid w:val="009122AC"/>
    <w:rsid w:val="00912921"/>
    <w:rsid w:val="00912DA3"/>
    <w:rsid w:val="0091391B"/>
    <w:rsid w:val="00913F6B"/>
    <w:rsid w:val="00916D9A"/>
    <w:rsid w:val="00920D53"/>
    <w:rsid w:val="00922A0C"/>
    <w:rsid w:val="00923B9D"/>
    <w:rsid w:val="00925F26"/>
    <w:rsid w:val="00925F56"/>
    <w:rsid w:val="00930478"/>
    <w:rsid w:val="0093245E"/>
    <w:rsid w:val="00933AED"/>
    <w:rsid w:val="00934F1F"/>
    <w:rsid w:val="00937E15"/>
    <w:rsid w:val="00943AAA"/>
    <w:rsid w:val="009449D1"/>
    <w:rsid w:val="00945FB6"/>
    <w:rsid w:val="00950270"/>
    <w:rsid w:val="00950AF1"/>
    <w:rsid w:val="00950E53"/>
    <w:rsid w:val="0095542B"/>
    <w:rsid w:val="0096132A"/>
    <w:rsid w:val="0096239F"/>
    <w:rsid w:val="009631A3"/>
    <w:rsid w:val="0096391B"/>
    <w:rsid w:val="00963D9A"/>
    <w:rsid w:val="009670DA"/>
    <w:rsid w:val="0097129B"/>
    <w:rsid w:val="0097362E"/>
    <w:rsid w:val="009754B9"/>
    <w:rsid w:val="00975F9B"/>
    <w:rsid w:val="0097720B"/>
    <w:rsid w:val="00977649"/>
    <w:rsid w:val="0098253A"/>
    <w:rsid w:val="0098457C"/>
    <w:rsid w:val="00984A09"/>
    <w:rsid w:val="0098577D"/>
    <w:rsid w:val="009857B9"/>
    <w:rsid w:val="00985C38"/>
    <w:rsid w:val="00991CBE"/>
    <w:rsid w:val="009926C7"/>
    <w:rsid w:val="00992CB2"/>
    <w:rsid w:val="0099371E"/>
    <w:rsid w:val="0099466D"/>
    <w:rsid w:val="00994833"/>
    <w:rsid w:val="00994E5F"/>
    <w:rsid w:val="00995018"/>
    <w:rsid w:val="00995792"/>
    <w:rsid w:val="009A00A5"/>
    <w:rsid w:val="009A3937"/>
    <w:rsid w:val="009A450C"/>
    <w:rsid w:val="009B1BD3"/>
    <w:rsid w:val="009B26D2"/>
    <w:rsid w:val="009B3B2A"/>
    <w:rsid w:val="009B644E"/>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E6535"/>
    <w:rsid w:val="009F0594"/>
    <w:rsid w:val="009F33A9"/>
    <w:rsid w:val="009F3A00"/>
    <w:rsid w:val="009F4D7F"/>
    <w:rsid w:val="009F7D61"/>
    <w:rsid w:val="00A00639"/>
    <w:rsid w:val="00A00707"/>
    <w:rsid w:val="00A010AB"/>
    <w:rsid w:val="00A01C19"/>
    <w:rsid w:val="00A01C7D"/>
    <w:rsid w:val="00A052AD"/>
    <w:rsid w:val="00A10CB1"/>
    <w:rsid w:val="00A11D49"/>
    <w:rsid w:val="00A147AB"/>
    <w:rsid w:val="00A14933"/>
    <w:rsid w:val="00A1522B"/>
    <w:rsid w:val="00A16273"/>
    <w:rsid w:val="00A17692"/>
    <w:rsid w:val="00A17D5F"/>
    <w:rsid w:val="00A246F3"/>
    <w:rsid w:val="00A24A7C"/>
    <w:rsid w:val="00A25D7E"/>
    <w:rsid w:val="00A26CC4"/>
    <w:rsid w:val="00A279D1"/>
    <w:rsid w:val="00A300E3"/>
    <w:rsid w:val="00A3324C"/>
    <w:rsid w:val="00A36DB3"/>
    <w:rsid w:val="00A41AF5"/>
    <w:rsid w:val="00A4669C"/>
    <w:rsid w:val="00A46EEE"/>
    <w:rsid w:val="00A47576"/>
    <w:rsid w:val="00A47645"/>
    <w:rsid w:val="00A50BE6"/>
    <w:rsid w:val="00A50F9D"/>
    <w:rsid w:val="00A523CE"/>
    <w:rsid w:val="00A534B0"/>
    <w:rsid w:val="00A55280"/>
    <w:rsid w:val="00A5567A"/>
    <w:rsid w:val="00A64306"/>
    <w:rsid w:val="00A65E6E"/>
    <w:rsid w:val="00A6635B"/>
    <w:rsid w:val="00A671A0"/>
    <w:rsid w:val="00A71231"/>
    <w:rsid w:val="00A71D12"/>
    <w:rsid w:val="00A72B36"/>
    <w:rsid w:val="00A73B65"/>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B71B8"/>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D79CA"/>
    <w:rsid w:val="00AE084C"/>
    <w:rsid w:val="00AE15BD"/>
    <w:rsid w:val="00AE23EF"/>
    <w:rsid w:val="00AE61A4"/>
    <w:rsid w:val="00AE7940"/>
    <w:rsid w:val="00AF2DDC"/>
    <w:rsid w:val="00B00B9F"/>
    <w:rsid w:val="00B03CBE"/>
    <w:rsid w:val="00B044A1"/>
    <w:rsid w:val="00B04605"/>
    <w:rsid w:val="00B04CF3"/>
    <w:rsid w:val="00B0561D"/>
    <w:rsid w:val="00B10ABF"/>
    <w:rsid w:val="00B1686E"/>
    <w:rsid w:val="00B16D4D"/>
    <w:rsid w:val="00B16E62"/>
    <w:rsid w:val="00B17350"/>
    <w:rsid w:val="00B173BD"/>
    <w:rsid w:val="00B201ED"/>
    <w:rsid w:val="00B23CA5"/>
    <w:rsid w:val="00B25CA1"/>
    <w:rsid w:val="00B26096"/>
    <w:rsid w:val="00B3020F"/>
    <w:rsid w:val="00B30B14"/>
    <w:rsid w:val="00B32616"/>
    <w:rsid w:val="00B373BC"/>
    <w:rsid w:val="00B41A0C"/>
    <w:rsid w:val="00B41CE1"/>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2FC6"/>
    <w:rsid w:val="00B73FCA"/>
    <w:rsid w:val="00B753CB"/>
    <w:rsid w:val="00B768B5"/>
    <w:rsid w:val="00B76A38"/>
    <w:rsid w:val="00B76B3E"/>
    <w:rsid w:val="00B8049B"/>
    <w:rsid w:val="00B83766"/>
    <w:rsid w:val="00B946DD"/>
    <w:rsid w:val="00B97C92"/>
    <w:rsid w:val="00BA0E83"/>
    <w:rsid w:val="00BA0FC3"/>
    <w:rsid w:val="00BA1456"/>
    <w:rsid w:val="00BA390B"/>
    <w:rsid w:val="00BA4147"/>
    <w:rsid w:val="00BA6CFE"/>
    <w:rsid w:val="00BB4C70"/>
    <w:rsid w:val="00BB5819"/>
    <w:rsid w:val="00BB683E"/>
    <w:rsid w:val="00BC2B15"/>
    <w:rsid w:val="00BC3FEC"/>
    <w:rsid w:val="00BC506C"/>
    <w:rsid w:val="00BC57A9"/>
    <w:rsid w:val="00BD2FA4"/>
    <w:rsid w:val="00BD437E"/>
    <w:rsid w:val="00BE15A2"/>
    <w:rsid w:val="00BE3479"/>
    <w:rsid w:val="00BF1DA0"/>
    <w:rsid w:val="00BF5D51"/>
    <w:rsid w:val="00BF7704"/>
    <w:rsid w:val="00C016AE"/>
    <w:rsid w:val="00C01F5F"/>
    <w:rsid w:val="00C02889"/>
    <w:rsid w:val="00C028AE"/>
    <w:rsid w:val="00C02CE3"/>
    <w:rsid w:val="00C035EC"/>
    <w:rsid w:val="00C1210A"/>
    <w:rsid w:val="00C13FD0"/>
    <w:rsid w:val="00C1414F"/>
    <w:rsid w:val="00C240E8"/>
    <w:rsid w:val="00C26789"/>
    <w:rsid w:val="00C26FCC"/>
    <w:rsid w:val="00C30004"/>
    <w:rsid w:val="00C33A37"/>
    <w:rsid w:val="00C33EFF"/>
    <w:rsid w:val="00C34DC1"/>
    <w:rsid w:val="00C36BCA"/>
    <w:rsid w:val="00C40636"/>
    <w:rsid w:val="00C41EB4"/>
    <w:rsid w:val="00C434E2"/>
    <w:rsid w:val="00C43948"/>
    <w:rsid w:val="00C5512B"/>
    <w:rsid w:val="00C551CB"/>
    <w:rsid w:val="00C55439"/>
    <w:rsid w:val="00C66566"/>
    <w:rsid w:val="00C673BF"/>
    <w:rsid w:val="00C70526"/>
    <w:rsid w:val="00C721EF"/>
    <w:rsid w:val="00C769F9"/>
    <w:rsid w:val="00C76FDD"/>
    <w:rsid w:val="00C77122"/>
    <w:rsid w:val="00C7733C"/>
    <w:rsid w:val="00C83124"/>
    <w:rsid w:val="00C85354"/>
    <w:rsid w:val="00C8734D"/>
    <w:rsid w:val="00C910AF"/>
    <w:rsid w:val="00C918D4"/>
    <w:rsid w:val="00C91DDE"/>
    <w:rsid w:val="00C9269C"/>
    <w:rsid w:val="00C92F2E"/>
    <w:rsid w:val="00C9361A"/>
    <w:rsid w:val="00C93ABF"/>
    <w:rsid w:val="00C9487C"/>
    <w:rsid w:val="00C9745E"/>
    <w:rsid w:val="00CA1D52"/>
    <w:rsid w:val="00CA33F4"/>
    <w:rsid w:val="00CA62EC"/>
    <w:rsid w:val="00CA7BEC"/>
    <w:rsid w:val="00CA7C27"/>
    <w:rsid w:val="00CB39CF"/>
    <w:rsid w:val="00CB3AE5"/>
    <w:rsid w:val="00CB3FAB"/>
    <w:rsid w:val="00CB4538"/>
    <w:rsid w:val="00CC24D5"/>
    <w:rsid w:val="00CC3BE8"/>
    <w:rsid w:val="00CC3EDB"/>
    <w:rsid w:val="00CC646A"/>
    <w:rsid w:val="00CC66C8"/>
    <w:rsid w:val="00CD0337"/>
    <w:rsid w:val="00CD1DE9"/>
    <w:rsid w:val="00CD789C"/>
    <w:rsid w:val="00CE00A0"/>
    <w:rsid w:val="00CE0B1F"/>
    <w:rsid w:val="00CE2451"/>
    <w:rsid w:val="00CE2851"/>
    <w:rsid w:val="00CE540A"/>
    <w:rsid w:val="00CE5E1B"/>
    <w:rsid w:val="00CE63DD"/>
    <w:rsid w:val="00CF0B2C"/>
    <w:rsid w:val="00CF13D9"/>
    <w:rsid w:val="00CF47DC"/>
    <w:rsid w:val="00CF7821"/>
    <w:rsid w:val="00D004ED"/>
    <w:rsid w:val="00D047AF"/>
    <w:rsid w:val="00D07E16"/>
    <w:rsid w:val="00D107F7"/>
    <w:rsid w:val="00D12853"/>
    <w:rsid w:val="00D12CBD"/>
    <w:rsid w:val="00D12D28"/>
    <w:rsid w:val="00D1462B"/>
    <w:rsid w:val="00D15303"/>
    <w:rsid w:val="00D159AE"/>
    <w:rsid w:val="00D159F2"/>
    <w:rsid w:val="00D15AAB"/>
    <w:rsid w:val="00D15AFC"/>
    <w:rsid w:val="00D223C1"/>
    <w:rsid w:val="00D23DDE"/>
    <w:rsid w:val="00D26835"/>
    <w:rsid w:val="00D26B7D"/>
    <w:rsid w:val="00D31B7B"/>
    <w:rsid w:val="00D324DD"/>
    <w:rsid w:val="00D34A19"/>
    <w:rsid w:val="00D36F29"/>
    <w:rsid w:val="00D37B59"/>
    <w:rsid w:val="00D427D2"/>
    <w:rsid w:val="00D4431B"/>
    <w:rsid w:val="00D465C8"/>
    <w:rsid w:val="00D47FC0"/>
    <w:rsid w:val="00D60F0E"/>
    <w:rsid w:val="00D6207B"/>
    <w:rsid w:val="00D6277B"/>
    <w:rsid w:val="00D62A9E"/>
    <w:rsid w:val="00D64869"/>
    <w:rsid w:val="00D70080"/>
    <w:rsid w:val="00D705AA"/>
    <w:rsid w:val="00D70B62"/>
    <w:rsid w:val="00D71003"/>
    <w:rsid w:val="00D72B18"/>
    <w:rsid w:val="00D73899"/>
    <w:rsid w:val="00D76DA2"/>
    <w:rsid w:val="00D80D11"/>
    <w:rsid w:val="00D82493"/>
    <w:rsid w:val="00D82E03"/>
    <w:rsid w:val="00D84EA0"/>
    <w:rsid w:val="00D860FD"/>
    <w:rsid w:val="00D90B2B"/>
    <w:rsid w:val="00D94D8B"/>
    <w:rsid w:val="00DA0761"/>
    <w:rsid w:val="00DA0A24"/>
    <w:rsid w:val="00DA46DB"/>
    <w:rsid w:val="00DA58C7"/>
    <w:rsid w:val="00DA74E4"/>
    <w:rsid w:val="00DB0454"/>
    <w:rsid w:val="00DB57C8"/>
    <w:rsid w:val="00DB7EB2"/>
    <w:rsid w:val="00DC2131"/>
    <w:rsid w:val="00DC310E"/>
    <w:rsid w:val="00DC3A7F"/>
    <w:rsid w:val="00DC3AEF"/>
    <w:rsid w:val="00DC487B"/>
    <w:rsid w:val="00DC5353"/>
    <w:rsid w:val="00DD1596"/>
    <w:rsid w:val="00DD2373"/>
    <w:rsid w:val="00DD4850"/>
    <w:rsid w:val="00DE094B"/>
    <w:rsid w:val="00DE4928"/>
    <w:rsid w:val="00DE6A88"/>
    <w:rsid w:val="00DF2517"/>
    <w:rsid w:val="00DF4ECC"/>
    <w:rsid w:val="00DF5380"/>
    <w:rsid w:val="00DF5CBE"/>
    <w:rsid w:val="00DF78A9"/>
    <w:rsid w:val="00DF7CDB"/>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7E9"/>
    <w:rsid w:val="00E42D43"/>
    <w:rsid w:val="00E4322E"/>
    <w:rsid w:val="00E44296"/>
    <w:rsid w:val="00E46F9F"/>
    <w:rsid w:val="00E5004F"/>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A7B"/>
    <w:rsid w:val="00E87EDB"/>
    <w:rsid w:val="00E91CAB"/>
    <w:rsid w:val="00E93F10"/>
    <w:rsid w:val="00E95256"/>
    <w:rsid w:val="00EA33E1"/>
    <w:rsid w:val="00EA38A5"/>
    <w:rsid w:val="00EA3CDA"/>
    <w:rsid w:val="00EA493C"/>
    <w:rsid w:val="00EA77FC"/>
    <w:rsid w:val="00EB0610"/>
    <w:rsid w:val="00EB0C23"/>
    <w:rsid w:val="00EB2743"/>
    <w:rsid w:val="00EB27F4"/>
    <w:rsid w:val="00EC0610"/>
    <w:rsid w:val="00EC089D"/>
    <w:rsid w:val="00EC1A36"/>
    <w:rsid w:val="00EC30CA"/>
    <w:rsid w:val="00EC4047"/>
    <w:rsid w:val="00EC4B3A"/>
    <w:rsid w:val="00EC54F6"/>
    <w:rsid w:val="00EC739A"/>
    <w:rsid w:val="00EC7C04"/>
    <w:rsid w:val="00ED36EB"/>
    <w:rsid w:val="00ED566C"/>
    <w:rsid w:val="00ED5DD4"/>
    <w:rsid w:val="00EE3664"/>
    <w:rsid w:val="00EE3A2E"/>
    <w:rsid w:val="00EE3D61"/>
    <w:rsid w:val="00EE6655"/>
    <w:rsid w:val="00EE67DE"/>
    <w:rsid w:val="00EE7193"/>
    <w:rsid w:val="00EE71C1"/>
    <w:rsid w:val="00EF055C"/>
    <w:rsid w:val="00EF3F67"/>
    <w:rsid w:val="00EF40E3"/>
    <w:rsid w:val="00EF44D8"/>
    <w:rsid w:val="00EF577B"/>
    <w:rsid w:val="00EF5904"/>
    <w:rsid w:val="00EF7D40"/>
    <w:rsid w:val="00F00E36"/>
    <w:rsid w:val="00F01238"/>
    <w:rsid w:val="00F03828"/>
    <w:rsid w:val="00F039D8"/>
    <w:rsid w:val="00F06862"/>
    <w:rsid w:val="00F0755C"/>
    <w:rsid w:val="00F1323E"/>
    <w:rsid w:val="00F13A46"/>
    <w:rsid w:val="00F14653"/>
    <w:rsid w:val="00F15708"/>
    <w:rsid w:val="00F2043B"/>
    <w:rsid w:val="00F31515"/>
    <w:rsid w:val="00F33524"/>
    <w:rsid w:val="00F34485"/>
    <w:rsid w:val="00F36D7D"/>
    <w:rsid w:val="00F408B0"/>
    <w:rsid w:val="00F40AA0"/>
    <w:rsid w:val="00F40ACA"/>
    <w:rsid w:val="00F41678"/>
    <w:rsid w:val="00F44090"/>
    <w:rsid w:val="00F45576"/>
    <w:rsid w:val="00F4678F"/>
    <w:rsid w:val="00F46B3D"/>
    <w:rsid w:val="00F52302"/>
    <w:rsid w:val="00F52574"/>
    <w:rsid w:val="00F550F6"/>
    <w:rsid w:val="00F5779D"/>
    <w:rsid w:val="00F57D89"/>
    <w:rsid w:val="00F57E7C"/>
    <w:rsid w:val="00F601E4"/>
    <w:rsid w:val="00F610C8"/>
    <w:rsid w:val="00F611BF"/>
    <w:rsid w:val="00F61914"/>
    <w:rsid w:val="00F66F4A"/>
    <w:rsid w:val="00F672C2"/>
    <w:rsid w:val="00F70631"/>
    <w:rsid w:val="00F72882"/>
    <w:rsid w:val="00F73B62"/>
    <w:rsid w:val="00F75AE4"/>
    <w:rsid w:val="00F76BC1"/>
    <w:rsid w:val="00F77B13"/>
    <w:rsid w:val="00F82680"/>
    <w:rsid w:val="00F83D25"/>
    <w:rsid w:val="00F83E8F"/>
    <w:rsid w:val="00F841D2"/>
    <w:rsid w:val="00F85C8C"/>
    <w:rsid w:val="00F86DF2"/>
    <w:rsid w:val="00F8701D"/>
    <w:rsid w:val="00F90584"/>
    <w:rsid w:val="00F906F9"/>
    <w:rsid w:val="00F91A96"/>
    <w:rsid w:val="00F92BAF"/>
    <w:rsid w:val="00F92D5C"/>
    <w:rsid w:val="00F92F3C"/>
    <w:rsid w:val="00F93058"/>
    <w:rsid w:val="00F9431D"/>
    <w:rsid w:val="00F9470E"/>
    <w:rsid w:val="00FA086C"/>
    <w:rsid w:val="00FA2B47"/>
    <w:rsid w:val="00FA3257"/>
    <w:rsid w:val="00FA369A"/>
    <w:rsid w:val="00FA4765"/>
    <w:rsid w:val="00FA4EA7"/>
    <w:rsid w:val="00FA764B"/>
    <w:rsid w:val="00FA7E09"/>
    <w:rsid w:val="00FB0363"/>
    <w:rsid w:val="00FB13D0"/>
    <w:rsid w:val="00FB359E"/>
    <w:rsid w:val="00FB5153"/>
    <w:rsid w:val="00FB6D5D"/>
    <w:rsid w:val="00FC4208"/>
    <w:rsid w:val="00FC4BC6"/>
    <w:rsid w:val="00FD09A5"/>
    <w:rsid w:val="00FD2C28"/>
    <w:rsid w:val="00FD4510"/>
    <w:rsid w:val="00FD5A99"/>
    <w:rsid w:val="00FD65FB"/>
    <w:rsid w:val="00FE0802"/>
    <w:rsid w:val="00FE107A"/>
    <w:rsid w:val="00FE14B6"/>
    <w:rsid w:val="00FE1835"/>
    <w:rsid w:val="00FE6147"/>
    <w:rsid w:val="00FE7286"/>
    <w:rsid w:val="00FF3DCF"/>
    <w:rsid w:val="00FF3F0C"/>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1182225">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299527972">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2874897">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A9051-ED8C-2D4C-9DD5-92856248B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2837</Words>
  <Characters>16173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Vizenor, Andrea</cp:lastModifiedBy>
  <cp:revision>2</cp:revision>
  <dcterms:created xsi:type="dcterms:W3CDTF">2020-12-18T19:51:00Z</dcterms:created>
  <dcterms:modified xsi:type="dcterms:W3CDTF">2020-12-18T19:51:00Z</dcterms:modified>
</cp:coreProperties>
</file>